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C1" w:rsidRDefault="004758C1" w:rsidP="004758C1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4758C1" w:rsidRDefault="004758C1" w:rsidP="004758C1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4758C1" w:rsidRDefault="004758C1" w:rsidP="004758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758C1" w:rsidRDefault="004758C1" w:rsidP="004758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8C1" w:rsidRDefault="00D12F30" w:rsidP="004758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4758C1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758C1">
        <w:rPr>
          <w:rFonts w:ascii="Times New Roman" w:hAnsi="Times New Roman" w:cs="Times New Roman"/>
          <w:b/>
          <w:sz w:val="28"/>
          <w:szCs w:val="28"/>
        </w:rPr>
        <w:t>.2024 г.</w:t>
      </w:r>
      <w:r w:rsidR="004758C1">
        <w:rPr>
          <w:rFonts w:ascii="Times New Roman" w:hAnsi="Times New Roman" w:cs="Times New Roman"/>
          <w:b/>
          <w:sz w:val="28"/>
          <w:szCs w:val="28"/>
        </w:rPr>
        <w:tab/>
      </w:r>
      <w:r w:rsidR="004758C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 w:rsidR="004758C1">
        <w:rPr>
          <w:rFonts w:ascii="Times New Roman" w:hAnsi="Times New Roman" w:cs="Times New Roman"/>
          <w:b/>
          <w:sz w:val="28"/>
          <w:szCs w:val="28"/>
        </w:rPr>
        <w:tab/>
      </w:r>
      <w:r w:rsidR="004758C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4758C1">
        <w:rPr>
          <w:rFonts w:ascii="Times New Roman" w:hAnsi="Times New Roman" w:cs="Times New Roman"/>
          <w:b/>
          <w:sz w:val="28"/>
          <w:szCs w:val="28"/>
        </w:rPr>
        <w:tab/>
      </w:r>
      <w:r w:rsidR="004758C1">
        <w:rPr>
          <w:rFonts w:ascii="Times New Roman" w:hAnsi="Times New Roman" w:cs="Times New Roman"/>
          <w:b/>
          <w:sz w:val="28"/>
          <w:szCs w:val="28"/>
        </w:rPr>
        <w:tab/>
        <w:t xml:space="preserve">        № 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4758C1" w:rsidRDefault="004758C1" w:rsidP="004758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Усть-Ануй</w:t>
      </w:r>
    </w:p>
    <w:p w:rsidR="004758C1" w:rsidRDefault="004758C1" w:rsidP="0047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58C1" w:rsidRDefault="004758C1" w:rsidP="0047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на автомобильном транспорте и в дорожном хозяйстве на территории Усть-Ануйского сельсовета  Быстроистокского района Алтайского края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Руководствуясь Федеральным Законом от 31.07.2020г. № 248-ФЗ «О государственном контроле (надзоре) и муниципальном контроле в Российской Федерации», 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РФ от 25 июня 2021 г. N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администрация Усть-Ануйского сельсовета Быстроистокского района Алтайского края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758C1" w:rsidRDefault="004758C1" w:rsidP="004758C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2025 год при осуществлении муниципального контроля на автомобильном транспорте и в дорожном хозяйстве на территории муниципального образования Усть-Ануйский сельсовет  Быстроистокского района Алтайского края.</w:t>
      </w:r>
    </w:p>
    <w:p w:rsidR="004758C1" w:rsidRDefault="004758C1" w:rsidP="004758C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от 14.12.2023 №35"Об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Усть-Ануйского сельсовета Быстроистокского района Алтайского края", считать утратившим силу.</w:t>
      </w:r>
    </w:p>
    <w:p w:rsidR="004758C1" w:rsidRDefault="004758C1" w:rsidP="004758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официальном сайте администрации Быстроистокского района Алтайского края, в разделе "сельсоветы Усть-Ануйский ".</w:t>
      </w:r>
    </w:p>
    <w:p w:rsidR="004758C1" w:rsidRDefault="004758C1" w:rsidP="004758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4758C1" w:rsidRDefault="004758C1" w:rsidP="004758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8C1" w:rsidRDefault="004758C1" w:rsidP="004758C1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  <w:t>А.В. Лугина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Ind w:w="5778" w:type="dxa"/>
        <w:tblLook w:val="04A0"/>
      </w:tblPr>
      <w:tblGrid>
        <w:gridCol w:w="3793"/>
      </w:tblGrid>
      <w:tr w:rsidR="004758C1" w:rsidTr="004758C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4758C1" w:rsidRDefault="004758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постановлению администрации </w:t>
            </w:r>
          </w:p>
          <w:p w:rsidR="004758C1" w:rsidRDefault="004758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Усть-Ануйского сельсовета</w:t>
            </w:r>
          </w:p>
          <w:p w:rsidR="004758C1" w:rsidRDefault="004758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Быстроистокского района</w:t>
            </w:r>
          </w:p>
          <w:p w:rsidR="004758C1" w:rsidRDefault="004758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Алтайского края</w:t>
            </w:r>
          </w:p>
          <w:p w:rsidR="004758C1" w:rsidRDefault="004758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0</w:t>
            </w:r>
            <w:r w:rsidR="00D12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="00D12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.2024 г. № </w:t>
            </w:r>
            <w:r w:rsidR="00D12F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  <w:p w:rsidR="004758C1" w:rsidRDefault="004758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8C1" w:rsidRDefault="004758C1" w:rsidP="0047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на 2025 год при осуществлении муниципального контроля на автомобильном транспорте и в дорожном хозяйстве на территории Усть-Ануйского сельсовета</w:t>
      </w:r>
    </w:p>
    <w:p w:rsidR="004758C1" w:rsidRDefault="004758C1" w:rsidP="0047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Быстроистокского района Алтайского края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Настоящая Программа профилактики рисков причинения вреда (ущерба) охраняемым законом ценностям на 2025 год при осуществлении муниципального контроля на автомобильном транспорте и в дорожном хозяйстве на территории Усть-Ануйского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сельсовета Быстроистокского района Алтайского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разработана и подлежит исполнению администрацией Усть-Ануйского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 Быстроистокского района Алтайского края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758C1" w:rsidRDefault="004758C1" w:rsidP="0047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Вид муниципального контроля: муниципальный контроль   на автомобильном транспорте и в дорожном хозяйстве в границах населенных пунктов.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к осуществлению работ по капитальному ремонту, ремонту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за 12 месяцев 2024 года проведено 0 проверок соблюдения действующего законодательства Российской Федерации в указанной сфере.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2025 году осуществляются следующие мероприятия: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  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  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58C1" w:rsidRDefault="004758C1" w:rsidP="0047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 Программы: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Программы: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4758C1" w:rsidRDefault="004758C1" w:rsidP="0047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758C1" w:rsidRDefault="004758C1" w:rsidP="0047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8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2410"/>
        <w:gridCol w:w="2551"/>
        <w:gridCol w:w="2170"/>
        <w:gridCol w:w="2366"/>
      </w:tblGrid>
      <w:tr w:rsidR="004758C1" w:rsidTr="004758C1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4758C1" w:rsidRDefault="0047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4758C1" w:rsidRDefault="004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4758C1" w:rsidTr="004758C1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8C1" w:rsidRDefault="004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4758C1" w:rsidRDefault="004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края, глава сельсовета.</w:t>
            </w:r>
          </w:p>
        </w:tc>
      </w:tr>
      <w:tr w:rsidR="004758C1" w:rsidTr="004758C1">
        <w:trPr>
          <w:trHeight w:val="4304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C1" w:rsidRDefault="0047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C1" w:rsidRDefault="004758C1">
            <w:pPr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края, глава сельсовета.</w:t>
            </w:r>
          </w:p>
        </w:tc>
      </w:tr>
    </w:tbl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Целевые показатели результативности мероприятий Программы: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Показатели эффективности: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4758C1" w:rsidRDefault="004758C1" w:rsidP="004758C1">
      <w:pPr>
        <w:rPr>
          <w:rFonts w:ascii="Times New Roman" w:hAnsi="Times New Roman" w:cs="Times New Roman"/>
          <w:sz w:val="28"/>
          <w:szCs w:val="28"/>
        </w:rPr>
      </w:pPr>
    </w:p>
    <w:p w:rsidR="004758C1" w:rsidRDefault="004758C1" w:rsidP="00475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4758C1" w:rsidRDefault="004758C1" w:rsidP="00475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4758C1" w:rsidRDefault="004758C1" w:rsidP="004758C1"/>
    <w:p w:rsidR="00C47EAB" w:rsidRDefault="00D12F30"/>
    <w:sectPr w:rsidR="00C47EAB" w:rsidSect="0042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58C1"/>
    <w:rsid w:val="003229D8"/>
    <w:rsid w:val="00426D51"/>
    <w:rsid w:val="004758C1"/>
    <w:rsid w:val="0097726E"/>
    <w:rsid w:val="00D12F30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C1"/>
    <w:pPr>
      <w:spacing w:after="160"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4758C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4758C1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475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1347</Words>
  <Characters>7683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2024-09-26T09:01:00Z</dcterms:created>
  <dcterms:modified xsi:type="dcterms:W3CDTF">2024-12-04T03:39:00Z</dcterms:modified>
</cp:coreProperties>
</file>