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8E" w:rsidRPr="00C16E33" w:rsidRDefault="0067358E" w:rsidP="0067358E">
      <w:pPr>
        <w:jc w:val="center"/>
        <w:rPr>
          <w:b/>
          <w:sz w:val="28"/>
          <w:szCs w:val="28"/>
        </w:rPr>
      </w:pPr>
      <w:r w:rsidRPr="00C16E33">
        <w:rPr>
          <w:b/>
          <w:sz w:val="28"/>
          <w:szCs w:val="28"/>
        </w:rPr>
        <w:t>АДМИНИСТРАЦИЯ УСТЬ-АНУЙСКОГО СЕЛЬСОВЕТА</w:t>
      </w:r>
    </w:p>
    <w:p w:rsidR="0067358E" w:rsidRPr="00C16E33" w:rsidRDefault="0067358E" w:rsidP="0067358E">
      <w:pPr>
        <w:jc w:val="center"/>
        <w:rPr>
          <w:b/>
          <w:sz w:val="28"/>
          <w:szCs w:val="28"/>
        </w:rPr>
      </w:pPr>
      <w:r w:rsidRPr="00C16E33">
        <w:rPr>
          <w:b/>
          <w:sz w:val="28"/>
          <w:szCs w:val="28"/>
        </w:rPr>
        <w:t>БЫСТРОИСТОКСКОГО РАЙОНА АЛТАЙСКОГОКРАЯ</w:t>
      </w:r>
    </w:p>
    <w:p w:rsidR="0067358E" w:rsidRDefault="0067358E" w:rsidP="0067358E">
      <w:pPr>
        <w:jc w:val="center"/>
        <w:rPr>
          <w:sz w:val="28"/>
          <w:szCs w:val="28"/>
        </w:rPr>
      </w:pPr>
    </w:p>
    <w:p w:rsidR="0067358E" w:rsidRDefault="0067358E" w:rsidP="0067358E">
      <w:pPr>
        <w:jc w:val="center"/>
        <w:rPr>
          <w:sz w:val="28"/>
          <w:szCs w:val="28"/>
        </w:rPr>
      </w:pPr>
    </w:p>
    <w:p w:rsidR="0067358E" w:rsidRDefault="0067358E" w:rsidP="0067358E">
      <w:pPr>
        <w:jc w:val="center"/>
        <w:rPr>
          <w:b/>
          <w:sz w:val="28"/>
          <w:szCs w:val="28"/>
        </w:rPr>
      </w:pPr>
      <w:r w:rsidRPr="00FF5F11">
        <w:rPr>
          <w:b/>
          <w:sz w:val="28"/>
          <w:szCs w:val="28"/>
        </w:rPr>
        <w:t>ПОСТАНОВЛЕНИЕ</w:t>
      </w:r>
    </w:p>
    <w:p w:rsidR="0067358E" w:rsidRPr="00FF5F11" w:rsidRDefault="0067358E" w:rsidP="0067358E">
      <w:pPr>
        <w:jc w:val="center"/>
        <w:rPr>
          <w:b/>
          <w:sz w:val="28"/>
          <w:szCs w:val="28"/>
        </w:rPr>
      </w:pPr>
    </w:p>
    <w:p w:rsidR="0067358E" w:rsidRPr="004823CE" w:rsidRDefault="004D6054" w:rsidP="0067358E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E96E34">
        <w:rPr>
          <w:b/>
          <w:sz w:val="28"/>
          <w:szCs w:val="28"/>
        </w:rPr>
        <w:t>2</w:t>
      </w:r>
      <w:r w:rsidR="0067358E" w:rsidRPr="004823CE">
        <w:rPr>
          <w:b/>
          <w:sz w:val="28"/>
          <w:szCs w:val="28"/>
        </w:rPr>
        <w:t>.</w:t>
      </w:r>
      <w:r w:rsidR="0067358E">
        <w:rPr>
          <w:b/>
          <w:sz w:val="28"/>
          <w:szCs w:val="28"/>
        </w:rPr>
        <w:t>0</w:t>
      </w:r>
      <w:r w:rsidR="00C929F4">
        <w:rPr>
          <w:b/>
          <w:sz w:val="28"/>
          <w:szCs w:val="28"/>
        </w:rPr>
        <w:t>3</w:t>
      </w:r>
      <w:r w:rsidR="0067358E" w:rsidRPr="004823CE">
        <w:rPr>
          <w:b/>
          <w:sz w:val="28"/>
          <w:szCs w:val="28"/>
        </w:rPr>
        <w:t>.202</w:t>
      </w:r>
      <w:r w:rsidR="00C929F4">
        <w:rPr>
          <w:b/>
          <w:sz w:val="28"/>
          <w:szCs w:val="28"/>
        </w:rPr>
        <w:t>2</w:t>
      </w:r>
      <w:r w:rsidR="0067358E" w:rsidRPr="004823CE">
        <w:rPr>
          <w:b/>
          <w:sz w:val="28"/>
          <w:szCs w:val="28"/>
        </w:rPr>
        <w:t xml:space="preserve">                                                                                    </w:t>
      </w:r>
      <w:r w:rsidR="00C929F4">
        <w:rPr>
          <w:b/>
          <w:sz w:val="28"/>
          <w:szCs w:val="28"/>
        </w:rPr>
        <w:t xml:space="preserve">      </w:t>
      </w:r>
      <w:r w:rsidR="0067358E" w:rsidRPr="004823CE">
        <w:rPr>
          <w:b/>
          <w:sz w:val="28"/>
          <w:szCs w:val="28"/>
        </w:rPr>
        <w:t xml:space="preserve">  </w:t>
      </w:r>
      <w:r w:rsidR="0067358E">
        <w:rPr>
          <w:b/>
          <w:sz w:val="28"/>
          <w:szCs w:val="28"/>
        </w:rPr>
        <w:t xml:space="preserve">   </w:t>
      </w:r>
      <w:r w:rsidR="0067358E" w:rsidRPr="004823CE">
        <w:rPr>
          <w:b/>
          <w:sz w:val="28"/>
          <w:szCs w:val="28"/>
        </w:rPr>
        <w:t xml:space="preserve">      № </w:t>
      </w:r>
      <w:r w:rsidR="00C929F4">
        <w:rPr>
          <w:b/>
          <w:sz w:val="28"/>
          <w:szCs w:val="28"/>
        </w:rPr>
        <w:t>4</w:t>
      </w:r>
    </w:p>
    <w:p w:rsidR="0067358E" w:rsidRPr="004823CE" w:rsidRDefault="0067358E" w:rsidP="0067358E">
      <w:pPr>
        <w:jc w:val="center"/>
        <w:rPr>
          <w:b/>
          <w:sz w:val="28"/>
          <w:szCs w:val="28"/>
        </w:rPr>
      </w:pPr>
      <w:r w:rsidRPr="004823CE">
        <w:rPr>
          <w:b/>
          <w:sz w:val="28"/>
          <w:szCs w:val="28"/>
        </w:rPr>
        <w:t>с. Усть-Ануй</w:t>
      </w:r>
    </w:p>
    <w:p w:rsidR="0067358E" w:rsidRDefault="0067358E" w:rsidP="0067358E">
      <w:pPr>
        <w:jc w:val="center"/>
        <w:rPr>
          <w:sz w:val="28"/>
          <w:szCs w:val="28"/>
        </w:rPr>
      </w:pPr>
    </w:p>
    <w:p w:rsidR="001F7CF7" w:rsidRPr="001F7CF7" w:rsidRDefault="0067358E" w:rsidP="001F7CF7">
      <w:pPr>
        <w:tabs>
          <w:tab w:val="left" w:leader="underscore" w:pos="2486"/>
          <w:tab w:val="left" w:leader="underscore" w:pos="9202"/>
        </w:tabs>
        <w:jc w:val="center"/>
        <w:rPr>
          <w:rFonts w:eastAsia="Calibri"/>
          <w:b/>
          <w:color w:val="000000"/>
          <w:sz w:val="28"/>
          <w:szCs w:val="28"/>
          <w:lang w:bidi="ru-RU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="001F7CF7" w:rsidRPr="001F7CF7">
        <w:rPr>
          <w:rFonts w:eastAsia="Calibri"/>
          <w:b/>
          <w:color w:val="000000"/>
          <w:sz w:val="28"/>
          <w:szCs w:val="28"/>
          <w:lang w:bidi="ru-RU"/>
        </w:rPr>
        <w:t>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Усть-Ануйского сельсовета Быстроистокского  района Алтайского края</w:t>
      </w:r>
      <w:r w:rsidR="001F7CF7" w:rsidRPr="001F7CF7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="001F7CF7" w:rsidRPr="001F7CF7">
        <w:rPr>
          <w:rFonts w:eastAsia="Calibri"/>
          <w:b/>
          <w:color w:val="000000"/>
          <w:sz w:val="28"/>
          <w:szCs w:val="28"/>
          <w:lang w:bidi="ru-RU"/>
        </w:rPr>
        <w:t>на 2022 год и плановый 2023-2024 г</w:t>
      </w:r>
      <w:r w:rsidR="00572B6D">
        <w:rPr>
          <w:rFonts w:eastAsia="Calibri"/>
          <w:b/>
          <w:color w:val="000000"/>
          <w:sz w:val="28"/>
          <w:szCs w:val="28"/>
          <w:lang w:bidi="ru-RU"/>
        </w:rPr>
        <w:t>оды</w:t>
      </w:r>
    </w:p>
    <w:p w:rsidR="0067358E" w:rsidRPr="00783983" w:rsidRDefault="0067358E" w:rsidP="001F7CF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7358E" w:rsidRPr="003F3F87" w:rsidRDefault="0067358E" w:rsidP="0067358E">
      <w:pPr>
        <w:widowControl w:val="0"/>
        <w:ind w:firstLine="709"/>
        <w:rPr>
          <w:bCs/>
          <w:color w:val="000000" w:themeColor="text1"/>
          <w:sz w:val="28"/>
          <w:szCs w:val="28"/>
        </w:rPr>
      </w:pPr>
      <w:r w:rsidRPr="003F3F87">
        <w:rPr>
          <w:color w:val="000000" w:themeColor="text1"/>
          <w:sz w:val="28"/>
          <w:szCs w:val="28"/>
        </w:rPr>
        <w:t xml:space="preserve">В соответствии со статьей </w:t>
      </w:r>
      <w:bookmarkStart w:id="0" w:name="_GoBack"/>
      <w:bookmarkEnd w:id="0"/>
      <w:r w:rsidRPr="003F3F87">
        <w:rPr>
          <w:color w:val="000000" w:themeColor="text1"/>
          <w:sz w:val="28"/>
          <w:szCs w:val="28"/>
        </w:rPr>
        <w:t xml:space="preserve">44 Федерального закона от 31.07.2020 </w:t>
      </w:r>
      <w:r w:rsidRPr="003F3F87">
        <w:rPr>
          <w:color w:val="000000" w:themeColor="text1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</w:t>
      </w:r>
      <w:r w:rsidRPr="003F3F87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3F3F87">
        <w:rPr>
          <w:color w:val="000000" w:themeColor="text1"/>
          <w:sz w:val="28"/>
          <w:szCs w:val="28"/>
        </w:rPr>
        <w:t xml:space="preserve"> </w:t>
      </w:r>
      <w:r w:rsidRPr="003F3F87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F3F87">
        <w:rPr>
          <w:color w:val="000000" w:themeColor="text1"/>
          <w:sz w:val="28"/>
          <w:szCs w:val="28"/>
        </w:rPr>
        <w:t xml:space="preserve"> </w:t>
      </w:r>
      <w:r w:rsidRPr="003F3F87">
        <w:rPr>
          <w:sz w:val="28"/>
          <w:szCs w:val="28"/>
          <w:shd w:val="clear" w:color="auto" w:fill="FFFFFF"/>
        </w:rPr>
        <w:t xml:space="preserve">решением </w:t>
      </w:r>
      <w:r w:rsidRPr="003F3F87">
        <w:rPr>
          <w:iCs/>
          <w:sz w:val="28"/>
          <w:szCs w:val="28"/>
          <w:shd w:val="clear" w:color="auto" w:fill="FFFFFF"/>
        </w:rPr>
        <w:t xml:space="preserve">сельского Собрания депутатов Усть-Ануйского сельсовета Быстроистокского района </w:t>
      </w:r>
      <w:r w:rsidRPr="003F3F87">
        <w:rPr>
          <w:sz w:val="28"/>
          <w:szCs w:val="28"/>
          <w:vertAlign w:val="superscript"/>
        </w:rPr>
        <w:t xml:space="preserve"> </w:t>
      </w:r>
      <w:r w:rsidRPr="003F3F87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3F3F87">
        <w:rPr>
          <w:sz w:val="28"/>
          <w:szCs w:val="28"/>
        </w:rPr>
        <w:t>.09.2021 г. №</w:t>
      </w:r>
      <w:r w:rsidRPr="003F3F87">
        <w:rPr>
          <w:sz w:val="28"/>
          <w:szCs w:val="28"/>
          <w:shd w:val="clear" w:color="auto" w:fill="FFFFFF"/>
        </w:rPr>
        <w:t> 2</w:t>
      </w:r>
      <w:r>
        <w:rPr>
          <w:sz w:val="28"/>
          <w:szCs w:val="28"/>
          <w:shd w:val="clear" w:color="auto" w:fill="FFFFFF"/>
        </w:rPr>
        <w:t>4</w:t>
      </w:r>
      <w:r w:rsidRPr="003F3F87">
        <w:rPr>
          <w:sz w:val="28"/>
          <w:szCs w:val="28"/>
        </w:rPr>
        <w:t xml:space="preserve"> «Об утверждении </w:t>
      </w:r>
      <w:r w:rsidRPr="003F3F87">
        <w:rPr>
          <w:color w:val="000000"/>
          <w:sz w:val="28"/>
          <w:szCs w:val="28"/>
        </w:rPr>
        <w:t>положения о муниципальном контроле в сфере благоустройства</w:t>
      </w:r>
      <w:r w:rsidRPr="003F3F87">
        <w:rPr>
          <w:sz w:val="28"/>
          <w:szCs w:val="28"/>
        </w:rPr>
        <w:t xml:space="preserve">», </w:t>
      </w:r>
      <w:r w:rsidRPr="003F3F87">
        <w:rPr>
          <w:color w:val="000000"/>
          <w:sz w:val="28"/>
          <w:szCs w:val="28"/>
        </w:rPr>
        <w:t>руководствуясь статьей 36 Устава</w:t>
      </w:r>
      <w:r w:rsidRPr="003F3F87">
        <w:rPr>
          <w:b/>
          <w:bCs/>
          <w:color w:val="000000" w:themeColor="text1"/>
          <w:sz w:val="28"/>
          <w:szCs w:val="28"/>
        </w:rPr>
        <w:t xml:space="preserve"> </w:t>
      </w:r>
      <w:r w:rsidRPr="003F3F87">
        <w:rPr>
          <w:bCs/>
          <w:color w:val="000000" w:themeColor="text1"/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 w:rsidRPr="003F3F87">
        <w:rPr>
          <w:color w:val="000000" w:themeColor="text1"/>
          <w:sz w:val="28"/>
          <w:szCs w:val="28"/>
        </w:rPr>
        <w:t xml:space="preserve"> администрация </w:t>
      </w:r>
      <w:r w:rsidRPr="003F3F87">
        <w:rPr>
          <w:bCs/>
          <w:color w:val="000000" w:themeColor="text1"/>
          <w:sz w:val="28"/>
          <w:szCs w:val="28"/>
        </w:rPr>
        <w:t>Усть-Ануйского сельсовета Быстроистокского района Алтайского края</w:t>
      </w:r>
    </w:p>
    <w:p w:rsidR="0067358E" w:rsidRPr="002359A6" w:rsidRDefault="0067358E" w:rsidP="0067358E">
      <w:pPr>
        <w:widowControl w:val="0"/>
        <w:ind w:firstLine="709"/>
        <w:rPr>
          <w:color w:val="000000" w:themeColor="text1"/>
          <w:sz w:val="28"/>
          <w:szCs w:val="28"/>
        </w:rPr>
      </w:pPr>
      <w:r w:rsidRPr="002359A6">
        <w:rPr>
          <w:i/>
          <w:iCs/>
          <w:color w:val="000000" w:themeColor="text1"/>
          <w:sz w:val="28"/>
          <w:szCs w:val="28"/>
        </w:rPr>
        <w:t xml:space="preserve"> </w:t>
      </w:r>
      <w:r w:rsidRPr="002359A6">
        <w:rPr>
          <w:color w:val="000000" w:themeColor="text1"/>
          <w:sz w:val="28"/>
          <w:szCs w:val="28"/>
        </w:rPr>
        <w:t>ПОСТАНОВЛЯЕТ:</w:t>
      </w:r>
    </w:p>
    <w:p w:rsidR="0067358E" w:rsidRDefault="0067358E" w:rsidP="0067358E">
      <w:pPr>
        <w:widowControl w:val="0"/>
        <w:ind w:firstLine="709"/>
        <w:rPr>
          <w:color w:val="000000" w:themeColor="text1"/>
          <w:sz w:val="28"/>
          <w:szCs w:val="28"/>
        </w:rPr>
      </w:pPr>
      <w:r w:rsidRPr="002359A6">
        <w:rPr>
          <w:color w:val="000000" w:themeColor="text1"/>
          <w:sz w:val="28"/>
          <w:szCs w:val="28"/>
        </w:rPr>
        <w:t>1. Утвердить П</w:t>
      </w:r>
      <w:r w:rsidRPr="002359A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2359A6">
        <w:rPr>
          <w:color w:val="000000" w:themeColor="text1"/>
          <w:sz w:val="28"/>
          <w:szCs w:val="28"/>
        </w:rPr>
        <w:t xml:space="preserve"> </w:t>
      </w:r>
      <w:r w:rsidRPr="002359A6">
        <w:rPr>
          <w:bCs/>
          <w:color w:val="000000" w:themeColor="text1"/>
          <w:sz w:val="28"/>
          <w:szCs w:val="28"/>
        </w:rPr>
        <w:t>муниципального контроля</w:t>
      </w:r>
      <w:r w:rsidRPr="002359A6">
        <w:rPr>
          <w:b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2359A6">
        <w:rPr>
          <w:color w:val="000000" w:themeColor="text1"/>
          <w:spacing w:val="-6"/>
          <w:sz w:val="28"/>
          <w:szCs w:val="28"/>
        </w:rPr>
        <w:t xml:space="preserve"> в границах</w:t>
      </w:r>
      <w:r w:rsidRPr="002359A6">
        <w:rPr>
          <w:b/>
          <w:bCs/>
          <w:color w:val="000000" w:themeColor="text1"/>
          <w:sz w:val="28"/>
          <w:szCs w:val="28"/>
        </w:rPr>
        <w:t xml:space="preserve"> </w:t>
      </w:r>
      <w:r w:rsidRPr="002359A6">
        <w:rPr>
          <w:bCs/>
          <w:color w:val="000000" w:themeColor="text1"/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 w:rsidRPr="002359A6">
        <w:rPr>
          <w:color w:val="000000" w:themeColor="text1"/>
          <w:sz w:val="28"/>
          <w:szCs w:val="28"/>
        </w:rPr>
        <w:t xml:space="preserve"> на 2022 год согласно приложению.</w:t>
      </w:r>
    </w:p>
    <w:p w:rsidR="0067358E" w:rsidRDefault="0067358E" w:rsidP="0067358E">
      <w:pPr>
        <w:pStyle w:val="20"/>
        <w:widowControl w:val="0"/>
        <w:tabs>
          <w:tab w:val="left" w:pos="1200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67358E" w:rsidRPr="002359A6" w:rsidRDefault="0067358E" w:rsidP="0067358E">
      <w:pPr>
        <w:tabs>
          <w:tab w:val="left" w:pos="1000"/>
          <w:tab w:val="left" w:pos="2552"/>
        </w:tabs>
        <w:ind w:firstLine="709"/>
        <w:rPr>
          <w:color w:val="000000" w:themeColor="text1"/>
          <w:sz w:val="28"/>
          <w:szCs w:val="28"/>
        </w:rPr>
      </w:pPr>
      <w:r w:rsidRPr="002359A6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6C4DE4">
        <w:rPr>
          <w:color w:val="000000" w:themeColor="text1"/>
          <w:sz w:val="28"/>
          <w:szCs w:val="28"/>
        </w:rPr>
        <w:t>а</w:t>
      </w:r>
      <w:r w:rsidRPr="002359A6">
        <w:rPr>
          <w:color w:val="000000" w:themeColor="text1"/>
          <w:sz w:val="28"/>
          <w:szCs w:val="28"/>
        </w:rPr>
        <w:t xml:space="preserve">дминистрации </w:t>
      </w:r>
      <w:r w:rsidRPr="002359A6">
        <w:rPr>
          <w:bCs/>
          <w:color w:val="000000" w:themeColor="text1"/>
          <w:sz w:val="28"/>
          <w:szCs w:val="28"/>
        </w:rPr>
        <w:t xml:space="preserve">Быстроистокского района </w:t>
      </w:r>
      <w:r>
        <w:rPr>
          <w:bCs/>
          <w:color w:val="000000" w:themeColor="text1"/>
          <w:sz w:val="28"/>
          <w:szCs w:val="28"/>
        </w:rPr>
        <w:t xml:space="preserve">на странице </w:t>
      </w:r>
      <w:r w:rsidRPr="002359A6">
        <w:rPr>
          <w:b/>
          <w:bCs/>
          <w:color w:val="000000" w:themeColor="text1"/>
          <w:sz w:val="28"/>
          <w:szCs w:val="28"/>
        </w:rPr>
        <w:t xml:space="preserve"> </w:t>
      </w:r>
      <w:r w:rsidRPr="002359A6">
        <w:rPr>
          <w:bCs/>
          <w:color w:val="000000" w:themeColor="text1"/>
          <w:sz w:val="28"/>
          <w:szCs w:val="28"/>
        </w:rPr>
        <w:t xml:space="preserve">Усть-Ануйский сельсовет </w:t>
      </w:r>
      <w:r w:rsidRPr="002359A6">
        <w:rPr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:rsidR="0067358E" w:rsidRPr="002359A6" w:rsidRDefault="0067358E" w:rsidP="0067358E">
      <w:pPr>
        <w:widowControl w:val="0"/>
        <w:tabs>
          <w:tab w:val="left" w:pos="1000"/>
          <w:tab w:val="left" w:pos="2552"/>
        </w:tabs>
        <w:rPr>
          <w:color w:val="000000" w:themeColor="text1"/>
          <w:sz w:val="28"/>
          <w:szCs w:val="28"/>
        </w:rPr>
      </w:pPr>
    </w:p>
    <w:p w:rsidR="0067358E" w:rsidRPr="002359A6" w:rsidRDefault="0067358E" w:rsidP="0067358E">
      <w:pPr>
        <w:widowControl w:val="0"/>
        <w:rPr>
          <w:color w:val="000000" w:themeColor="text1"/>
          <w:sz w:val="28"/>
          <w:szCs w:val="28"/>
        </w:rPr>
      </w:pPr>
      <w:r w:rsidRPr="002359A6">
        <w:rPr>
          <w:color w:val="000000" w:themeColor="text1"/>
          <w:sz w:val="28"/>
          <w:szCs w:val="28"/>
        </w:rPr>
        <w:t xml:space="preserve">Глава </w:t>
      </w:r>
      <w:r w:rsidRPr="002359A6">
        <w:rPr>
          <w:bCs/>
          <w:color w:val="000000" w:themeColor="text1"/>
          <w:sz w:val="28"/>
          <w:szCs w:val="28"/>
        </w:rPr>
        <w:t>сельсовета                                                                         А.В. Лугина</w:t>
      </w:r>
    </w:p>
    <w:p w:rsidR="0067358E" w:rsidRDefault="0067358E" w:rsidP="0067358E">
      <w:pPr>
        <w:ind w:left="3828"/>
        <w:jc w:val="right"/>
        <w:rPr>
          <w:rFonts w:eastAsia="Calibri"/>
          <w:lang w:bidi="ru-RU"/>
        </w:rPr>
      </w:pPr>
    </w:p>
    <w:p w:rsidR="0067358E" w:rsidRDefault="0067358E" w:rsidP="0067358E">
      <w:pPr>
        <w:ind w:left="3828"/>
        <w:jc w:val="right"/>
        <w:rPr>
          <w:rFonts w:eastAsia="Calibri"/>
          <w:lang w:bidi="ru-RU"/>
        </w:rPr>
      </w:pPr>
    </w:p>
    <w:p w:rsidR="0067358E" w:rsidRPr="00AF5EB6" w:rsidRDefault="0067358E" w:rsidP="0067358E">
      <w:pPr>
        <w:ind w:left="3828"/>
        <w:jc w:val="right"/>
        <w:rPr>
          <w:rFonts w:eastAsia="Calibri"/>
          <w:b/>
          <w:lang w:eastAsia="en-US"/>
        </w:rPr>
      </w:pPr>
      <w:r w:rsidRPr="00AF5EB6">
        <w:rPr>
          <w:rFonts w:eastAsia="Calibri"/>
          <w:lang w:bidi="ru-RU"/>
        </w:rPr>
        <w:lastRenderedPageBreak/>
        <w:t xml:space="preserve">К постановлению </w:t>
      </w:r>
      <w:r w:rsidR="00B93F56">
        <w:rPr>
          <w:rFonts w:eastAsia="Calibri"/>
          <w:lang w:bidi="ru-RU"/>
        </w:rPr>
        <w:t>а</w:t>
      </w:r>
      <w:r w:rsidRPr="00AF5EB6">
        <w:rPr>
          <w:rFonts w:eastAsia="Calibri"/>
          <w:lang w:bidi="ru-RU"/>
        </w:rPr>
        <w:t>дминистрации</w:t>
      </w:r>
    </w:p>
    <w:p w:rsidR="00572B6D" w:rsidRDefault="0067358E" w:rsidP="0067358E">
      <w:pPr>
        <w:tabs>
          <w:tab w:val="left" w:leader="underscore" w:pos="9134"/>
        </w:tabs>
        <w:ind w:left="3828"/>
        <w:jc w:val="right"/>
        <w:rPr>
          <w:rFonts w:eastAsia="Calibri"/>
          <w:lang w:bidi="ru-RU"/>
        </w:rPr>
      </w:pPr>
      <w:r w:rsidRPr="00AF5EB6">
        <w:rPr>
          <w:rFonts w:eastAsia="Calibri"/>
          <w:lang w:bidi="ru-RU"/>
        </w:rPr>
        <w:t xml:space="preserve">Усть-Ануйского сельсовета </w:t>
      </w:r>
    </w:p>
    <w:p w:rsidR="00572B6D" w:rsidRDefault="0067358E" w:rsidP="0067358E">
      <w:pPr>
        <w:tabs>
          <w:tab w:val="left" w:leader="underscore" w:pos="9134"/>
        </w:tabs>
        <w:ind w:left="3828"/>
        <w:jc w:val="right"/>
        <w:rPr>
          <w:rFonts w:eastAsia="Calibri"/>
          <w:lang w:bidi="ru-RU"/>
        </w:rPr>
      </w:pPr>
      <w:r w:rsidRPr="00AF5EB6">
        <w:rPr>
          <w:rFonts w:eastAsia="Calibri"/>
          <w:lang w:bidi="ru-RU"/>
        </w:rPr>
        <w:t>Быстроистокского  района</w:t>
      </w:r>
    </w:p>
    <w:p w:rsidR="0067358E" w:rsidRPr="00AF5EB6" w:rsidRDefault="0067358E" w:rsidP="0067358E">
      <w:pPr>
        <w:tabs>
          <w:tab w:val="left" w:leader="underscore" w:pos="9134"/>
        </w:tabs>
        <w:ind w:left="3828"/>
        <w:jc w:val="right"/>
        <w:rPr>
          <w:rFonts w:eastAsia="Calibri"/>
          <w:lang w:bidi="ru-RU"/>
        </w:rPr>
      </w:pPr>
      <w:r w:rsidRPr="00AF5EB6">
        <w:rPr>
          <w:rFonts w:eastAsia="Calibri"/>
          <w:lang w:bidi="ru-RU"/>
        </w:rPr>
        <w:t xml:space="preserve"> от  «</w:t>
      </w:r>
      <w:r w:rsidR="00C929F4">
        <w:rPr>
          <w:rFonts w:eastAsia="Calibri"/>
          <w:lang w:bidi="ru-RU"/>
        </w:rPr>
        <w:t>02</w:t>
      </w:r>
      <w:r w:rsidRPr="00AF5EB6">
        <w:rPr>
          <w:rFonts w:eastAsia="Calibri"/>
          <w:lang w:bidi="ru-RU"/>
        </w:rPr>
        <w:t xml:space="preserve">» </w:t>
      </w:r>
      <w:r w:rsidR="00C929F4">
        <w:rPr>
          <w:rFonts w:eastAsia="Calibri"/>
          <w:lang w:bidi="ru-RU"/>
        </w:rPr>
        <w:t xml:space="preserve">марта </w:t>
      </w:r>
      <w:r w:rsidRPr="00AF5EB6">
        <w:rPr>
          <w:rFonts w:eastAsia="Calibri"/>
          <w:lang w:bidi="ru-RU"/>
        </w:rPr>
        <w:t>202</w:t>
      </w:r>
      <w:r w:rsidR="00C929F4">
        <w:rPr>
          <w:rFonts w:eastAsia="Calibri"/>
          <w:lang w:bidi="ru-RU"/>
        </w:rPr>
        <w:t>2</w:t>
      </w:r>
      <w:r w:rsidRPr="00AF5EB6">
        <w:rPr>
          <w:rFonts w:eastAsia="Calibri"/>
          <w:lang w:bidi="ru-RU"/>
        </w:rPr>
        <w:t xml:space="preserve"> г. </w:t>
      </w:r>
    </w:p>
    <w:p w:rsidR="0067358E" w:rsidRPr="00AF5EB6" w:rsidRDefault="0067358E" w:rsidP="0067358E">
      <w:pPr>
        <w:jc w:val="both"/>
        <w:rPr>
          <w:rFonts w:eastAsia="Calibri"/>
          <w:lang w:bidi="ru-RU"/>
        </w:rPr>
      </w:pPr>
    </w:p>
    <w:p w:rsidR="0067358E" w:rsidRPr="001731F0" w:rsidRDefault="0067358E" w:rsidP="0067358E">
      <w:pPr>
        <w:jc w:val="center"/>
        <w:rPr>
          <w:rFonts w:eastAsia="Calibri"/>
          <w:lang w:eastAsia="en-US"/>
        </w:rPr>
      </w:pPr>
      <w:r w:rsidRPr="001731F0">
        <w:rPr>
          <w:rFonts w:eastAsia="Calibri"/>
          <w:b/>
          <w:color w:val="000000"/>
          <w:lang w:bidi="ru-RU"/>
        </w:rPr>
        <w:t>Паспорт</w:t>
      </w:r>
    </w:p>
    <w:p w:rsidR="0067358E" w:rsidRPr="001731F0" w:rsidRDefault="0067358E" w:rsidP="0067358E">
      <w:pPr>
        <w:tabs>
          <w:tab w:val="left" w:leader="underscore" w:pos="2486"/>
          <w:tab w:val="left" w:leader="underscore" w:pos="9202"/>
        </w:tabs>
        <w:jc w:val="center"/>
        <w:rPr>
          <w:rFonts w:eastAsia="Calibri"/>
          <w:b/>
          <w:color w:val="000000"/>
          <w:lang w:bidi="ru-RU"/>
        </w:rPr>
      </w:pPr>
      <w:r w:rsidRPr="001731F0">
        <w:rPr>
          <w:rFonts w:eastAsia="Calibri"/>
          <w:b/>
          <w:color w:val="000000"/>
          <w:lang w:bidi="ru-RU"/>
        </w:rPr>
        <w:t>программы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</w:t>
      </w:r>
      <w:r>
        <w:rPr>
          <w:rFonts w:eastAsia="Calibri"/>
          <w:b/>
          <w:color w:val="000000"/>
          <w:lang w:bidi="ru-RU"/>
        </w:rPr>
        <w:t xml:space="preserve">емого администрацией </w:t>
      </w:r>
      <w:r w:rsidRPr="00AF5EB6">
        <w:rPr>
          <w:rFonts w:eastAsia="Calibri"/>
          <w:b/>
          <w:color w:val="000000"/>
          <w:lang w:bidi="ru-RU"/>
        </w:rPr>
        <w:t xml:space="preserve">Усть-Ануйского сельсовета </w:t>
      </w:r>
      <w:r>
        <w:rPr>
          <w:rFonts w:eastAsia="Calibri"/>
          <w:b/>
          <w:color w:val="000000"/>
          <w:lang w:bidi="ru-RU"/>
        </w:rPr>
        <w:t xml:space="preserve">Быстроистокского  района </w:t>
      </w:r>
      <w:r w:rsidRPr="000907E6">
        <w:rPr>
          <w:rFonts w:eastAsia="Calibri"/>
          <w:b/>
          <w:color w:val="000000"/>
          <w:lang w:bidi="ru-RU"/>
        </w:rPr>
        <w:t>Алтайского края</w:t>
      </w:r>
      <w:r w:rsidRPr="001731F0">
        <w:rPr>
          <w:rFonts w:eastAsia="Calibri"/>
          <w:color w:val="000000"/>
          <w:lang w:bidi="ru-RU"/>
        </w:rPr>
        <w:t xml:space="preserve"> </w:t>
      </w:r>
      <w:r>
        <w:rPr>
          <w:rFonts w:eastAsia="Calibri"/>
          <w:color w:val="000000"/>
          <w:lang w:bidi="ru-RU"/>
        </w:rPr>
        <w:t xml:space="preserve"> </w:t>
      </w:r>
      <w:r>
        <w:rPr>
          <w:rFonts w:eastAsia="Calibri"/>
          <w:b/>
          <w:color w:val="000000"/>
          <w:lang w:bidi="ru-RU"/>
        </w:rPr>
        <w:t xml:space="preserve">на 2022 год и плановый 2023-2024 </w:t>
      </w:r>
      <w:proofErr w:type="spellStart"/>
      <w:r>
        <w:rPr>
          <w:rFonts w:eastAsia="Calibri"/>
          <w:b/>
          <w:color w:val="000000"/>
          <w:lang w:bidi="ru-RU"/>
        </w:rPr>
        <w:t>гг</w:t>
      </w:r>
      <w:proofErr w:type="spellEnd"/>
      <w:r>
        <w:rPr>
          <w:rFonts w:eastAsia="Calibri"/>
          <w:b/>
          <w:color w:val="000000"/>
          <w:lang w:bidi="ru-RU"/>
        </w:rPr>
        <w:t xml:space="preserve"> 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7"/>
        <w:gridCol w:w="7345"/>
      </w:tblGrid>
      <w:tr w:rsidR="0067358E" w:rsidRPr="001731F0" w:rsidTr="00C70A63">
        <w:trPr>
          <w:trHeight w:hRule="exact" w:val="136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Наименование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 xml:space="preserve">Программа профилактики нарушений обязательных требований </w:t>
            </w:r>
            <w:r>
              <w:rPr>
                <w:rFonts w:eastAsia="Calibri"/>
                <w:color w:val="000000"/>
                <w:lang w:bidi="ru-RU"/>
              </w:rPr>
              <w:t xml:space="preserve">  </w:t>
            </w:r>
          </w:p>
          <w:p w:rsidR="0067358E" w:rsidRPr="001731F0" w:rsidRDefault="0067358E" w:rsidP="00C70A63">
            <w:pPr>
              <w:ind w:left="132" w:right="10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1731F0">
              <w:rPr>
                <w:rFonts w:eastAsia="Calibri"/>
                <w:color w:val="000000"/>
                <w:lang w:bidi="ru-RU"/>
              </w:rPr>
              <w:t>законодательства в сфере муниципального контроля, осуществля</w:t>
            </w:r>
            <w:r>
              <w:rPr>
                <w:rFonts w:eastAsia="Calibri"/>
                <w:color w:val="000000"/>
                <w:lang w:bidi="ru-RU"/>
              </w:rPr>
              <w:t xml:space="preserve">емого Администрацией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rPr>
                <w:rFonts w:eastAsia="Calibri"/>
                <w:color w:val="000000"/>
                <w:lang w:bidi="ru-RU"/>
              </w:rPr>
              <w:t xml:space="preserve">Быстроистокского района </w:t>
            </w:r>
            <w:r w:rsidRPr="001731F0">
              <w:rPr>
                <w:rFonts w:eastAsia="Calibri"/>
                <w:color w:val="000000"/>
                <w:lang w:bidi="ru-RU"/>
              </w:rPr>
              <w:t xml:space="preserve">Алтайского края </w:t>
            </w:r>
            <w:r>
              <w:rPr>
                <w:rFonts w:eastAsia="Calibri"/>
                <w:color w:val="000000"/>
                <w:lang w:bidi="ru-RU"/>
              </w:rPr>
              <w:t xml:space="preserve"> на 2022 год и плановый период 2023-2024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гг</w:t>
            </w:r>
            <w:proofErr w:type="spellEnd"/>
            <w:r>
              <w:rPr>
                <w:rFonts w:eastAsia="Calibri"/>
                <w:color w:val="000000"/>
                <w:lang w:bidi="ru-RU"/>
              </w:rPr>
              <w:t xml:space="preserve"> .</w:t>
            </w:r>
          </w:p>
        </w:tc>
      </w:tr>
      <w:tr w:rsidR="0067358E" w:rsidRPr="001731F0" w:rsidTr="00C70A63">
        <w:trPr>
          <w:trHeight w:hRule="exact" w:val="341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Правовые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основания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разработки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ind w:left="273" w:right="10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-Федеральный Закон от 06.10.2003 № 131-ФЗ «Об общих принципах организации местного самоуправления в Российской Федерации»; -Федеральный закон от 26.12.2008 № 294-ФЗ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  <w:r w:rsidRPr="001731F0">
              <w:rPr>
                <w:rFonts w:eastAsia="Calibri"/>
                <w:color w:val="000000"/>
                <w:lang w:bidi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7358E" w:rsidRPr="001731F0" w:rsidRDefault="0067358E" w:rsidP="00C70A63">
            <w:pPr>
              <w:ind w:left="273" w:right="10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7358E" w:rsidRPr="001731F0" w:rsidTr="00C70A63">
        <w:trPr>
          <w:trHeight w:hRule="exact" w:val="69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Разработчик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ind w:left="132" w:right="10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Администрация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rPr>
                <w:rFonts w:eastAsia="Calibri"/>
                <w:color w:val="000000"/>
                <w:lang w:bidi="ru-RU"/>
              </w:rPr>
              <w:t xml:space="preserve">Быстроистокского </w:t>
            </w:r>
            <w:r w:rsidRPr="001731F0">
              <w:rPr>
                <w:rFonts w:eastAsia="Calibri"/>
                <w:color w:val="000000"/>
                <w:lang w:bidi="ru-RU"/>
              </w:rPr>
              <w:t xml:space="preserve"> района Алтайского края 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</w:p>
        </w:tc>
      </w:tr>
      <w:tr w:rsidR="0067358E" w:rsidRPr="001731F0" w:rsidTr="00C70A63">
        <w:trPr>
          <w:trHeight w:hRule="exact" w:val="340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Цели 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ind w:left="132" w:right="10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- </w:t>
            </w:r>
            <w:r w:rsidRPr="001731F0">
              <w:rPr>
                <w:rFonts w:eastAsia="Calibri"/>
                <w:color w:val="000000"/>
                <w:lang w:bidi="ru-RU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(далее - требований, установленных законодательством</w:t>
            </w:r>
          </w:p>
          <w:p w:rsidR="0067358E" w:rsidRPr="001731F0" w:rsidRDefault="0067358E" w:rsidP="00C70A63">
            <w:pPr>
              <w:ind w:left="132" w:right="10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РФ);</w:t>
            </w:r>
          </w:p>
          <w:p w:rsidR="0067358E" w:rsidRPr="001731F0" w:rsidRDefault="0067358E" w:rsidP="00C70A63">
            <w:pPr>
              <w:ind w:left="132" w:right="10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- </w:t>
            </w:r>
            <w:r w:rsidRPr="001731F0">
              <w:rPr>
                <w:rFonts w:eastAsia="Calibri"/>
                <w:color w:val="000000"/>
                <w:lang w:bidi="ru-RU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67358E" w:rsidRPr="001731F0" w:rsidTr="00C70A63">
        <w:trPr>
          <w:trHeight w:hRule="exact" w:val="193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Задачи 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ind w:left="132" w:right="10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- </w:t>
            </w:r>
            <w:r w:rsidRPr="001731F0">
              <w:rPr>
                <w:rFonts w:eastAsia="Calibri"/>
                <w:color w:val="000000"/>
                <w:lang w:bidi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67358E" w:rsidRPr="001731F0" w:rsidRDefault="0067358E" w:rsidP="00C70A63">
            <w:pPr>
              <w:ind w:left="132" w:right="10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- </w:t>
            </w:r>
            <w:r w:rsidRPr="001731F0">
              <w:rPr>
                <w:rFonts w:eastAsia="Calibri"/>
                <w:color w:val="000000"/>
                <w:lang w:bidi="ru-RU"/>
              </w:rPr>
              <w:t>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67358E" w:rsidRPr="001731F0" w:rsidRDefault="0067358E" w:rsidP="00C70A63">
            <w:pPr>
              <w:ind w:left="132" w:right="10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- </w:t>
            </w:r>
            <w:r w:rsidRPr="001731F0">
              <w:rPr>
                <w:rFonts w:eastAsia="Calibri"/>
                <w:color w:val="000000"/>
                <w:lang w:bidi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67358E" w:rsidRPr="001731F0" w:rsidTr="004D6054">
        <w:trPr>
          <w:trHeight w:hRule="exact" w:val="861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lastRenderedPageBreak/>
              <w:t>Сроки и этапы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реализации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2022 год и плановый период 2023-2024 </w:t>
            </w:r>
            <w:proofErr w:type="spellStart"/>
            <w:r>
              <w:rPr>
                <w:rFonts w:eastAsia="Calibri"/>
                <w:color w:val="000000"/>
                <w:lang w:bidi="ru-RU"/>
              </w:rPr>
              <w:t>гг</w:t>
            </w:r>
            <w:proofErr w:type="spellEnd"/>
          </w:p>
        </w:tc>
      </w:tr>
      <w:tr w:rsidR="0067358E" w:rsidRPr="001731F0" w:rsidTr="00C70A63">
        <w:trPr>
          <w:trHeight w:hRule="exact" w:val="71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Источники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финансирования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Финансовое обеспечение мероприятий Программы не предусмотрено</w:t>
            </w:r>
          </w:p>
        </w:tc>
      </w:tr>
      <w:tr w:rsidR="0067358E" w:rsidRPr="001731F0" w:rsidTr="00C70A63">
        <w:trPr>
          <w:trHeight w:hRule="exact" w:val="352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Ожидаемые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конечные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результаты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ind w:left="132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67358E" w:rsidRPr="001731F0" w:rsidRDefault="0067358E" w:rsidP="00C70A63">
            <w:pPr>
              <w:ind w:left="132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7358E" w:rsidRPr="001731F0" w:rsidRDefault="0067358E" w:rsidP="00C70A63">
            <w:pPr>
              <w:ind w:left="132"/>
              <w:jc w:val="both"/>
              <w:rPr>
                <w:rFonts w:eastAsia="Calibri"/>
                <w:color w:val="000000"/>
                <w:lang w:bidi="ru-RU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</w:tbl>
    <w:p w:rsidR="0067358E" w:rsidRPr="001731F0" w:rsidRDefault="0067358E" w:rsidP="0067358E">
      <w:pPr>
        <w:jc w:val="both"/>
        <w:rPr>
          <w:rFonts w:eastAsia="Calibri"/>
          <w:lang w:eastAsia="en-US"/>
        </w:rPr>
      </w:pPr>
    </w:p>
    <w:p w:rsidR="0067358E" w:rsidRPr="001731F0" w:rsidRDefault="0067358E" w:rsidP="0067358E">
      <w:pPr>
        <w:ind w:right="20"/>
        <w:jc w:val="center"/>
        <w:rPr>
          <w:rFonts w:eastAsia="Calibri"/>
          <w:lang w:eastAsia="en-US"/>
        </w:rPr>
      </w:pPr>
      <w:bookmarkStart w:id="1" w:name="bookmark0"/>
      <w:r w:rsidRPr="001731F0">
        <w:rPr>
          <w:rFonts w:eastAsia="Calibri"/>
          <w:b/>
          <w:color w:val="000000"/>
          <w:lang w:bidi="ru-RU"/>
        </w:rPr>
        <w:t>Раздел 1. Аналитическая часть программы.</w:t>
      </w:r>
      <w:bookmarkEnd w:id="1"/>
    </w:p>
    <w:p w:rsidR="0067358E" w:rsidRPr="001731F0" w:rsidRDefault="0067358E" w:rsidP="0067358E">
      <w:pPr>
        <w:ind w:firstLine="568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bidi="ru-RU"/>
        </w:rPr>
        <w:t>1.1. На территории села Усть-Ануй Быстроистокского</w:t>
      </w:r>
      <w:r w:rsidRPr="001731F0">
        <w:rPr>
          <w:rFonts w:eastAsia="Calibri"/>
          <w:color w:val="000000"/>
          <w:lang w:bidi="ru-RU"/>
        </w:rPr>
        <w:t xml:space="preserve"> района Алтайского края </w:t>
      </w:r>
      <w:r>
        <w:rPr>
          <w:rFonts w:eastAsia="Calibri"/>
          <w:color w:val="000000"/>
          <w:lang w:bidi="ru-RU"/>
        </w:rPr>
        <w:t xml:space="preserve"> </w:t>
      </w:r>
      <w:r w:rsidRPr="001731F0">
        <w:rPr>
          <w:rFonts w:eastAsia="Calibri"/>
          <w:color w:val="000000"/>
          <w:lang w:bidi="ru-RU"/>
        </w:rPr>
        <w:t>осуществляется муницип</w:t>
      </w:r>
      <w:r>
        <w:rPr>
          <w:rFonts w:eastAsia="Calibri"/>
          <w:color w:val="000000"/>
          <w:lang w:bidi="ru-RU"/>
        </w:rPr>
        <w:t xml:space="preserve">альный контроль </w:t>
      </w:r>
      <w:r w:rsidRPr="00674B52">
        <w:t>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>
        <w:rPr>
          <w:rFonts w:eastAsia="Calibri"/>
          <w:color w:val="00B0F0"/>
          <w:lang w:bidi="ru-RU"/>
        </w:rPr>
        <w:t xml:space="preserve"> </w:t>
      </w:r>
      <w:r w:rsidRPr="001731F0">
        <w:rPr>
          <w:rFonts w:eastAsia="Calibri"/>
          <w:color w:val="000000"/>
          <w:lang w:bidi="ru-RU"/>
        </w:rPr>
        <w:t xml:space="preserve">Функции муниципального контроля осуществляет </w:t>
      </w:r>
      <w:r w:rsidRPr="00AF5EB6">
        <w:rPr>
          <w:rFonts w:eastAsia="Calibri"/>
          <w:color w:val="000000"/>
          <w:lang w:bidi="ru-RU"/>
        </w:rPr>
        <w:t>администрация</w:t>
      </w:r>
      <w:r w:rsidRPr="00AF5EB6">
        <w:rPr>
          <w:rFonts w:eastAsia="Calibri"/>
          <w:b/>
          <w:color w:val="000000"/>
          <w:lang w:bidi="ru-RU"/>
        </w:rPr>
        <w:t xml:space="preserve"> </w:t>
      </w:r>
      <w:r w:rsidRPr="00AF5EB6">
        <w:rPr>
          <w:rFonts w:eastAsia="Calibri"/>
          <w:color w:val="000000"/>
          <w:lang w:bidi="ru-RU"/>
        </w:rPr>
        <w:t xml:space="preserve">Усть-Ануйского сельсовета </w:t>
      </w:r>
      <w:r>
        <w:rPr>
          <w:rFonts w:eastAsia="Calibri"/>
          <w:color w:val="000000"/>
          <w:lang w:bidi="ru-RU"/>
        </w:rPr>
        <w:t>Быстроистокского</w:t>
      </w:r>
      <w:r w:rsidRPr="001731F0">
        <w:rPr>
          <w:rFonts w:eastAsia="Calibri"/>
          <w:color w:val="000000"/>
          <w:lang w:bidi="ru-RU"/>
        </w:rPr>
        <w:t xml:space="preserve"> района Алтайского края </w:t>
      </w:r>
      <w:r>
        <w:rPr>
          <w:rFonts w:eastAsia="Calibri"/>
          <w:color w:val="000000"/>
          <w:lang w:bidi="ru-RU"/>
        </w:rPr>
        <w:t xml:space="preserve"> </w:t>
      </w:r>
      <w:r w:rsidRPr="001731F0">
        <w:rPr>
          <w:rFonts w:eastAsia="Calibri"/>
          <w:color w:val="000000"/>
          <w:lang w:bidi="ru-RU"/>
        </w:rPr>
        <w:t xml:space="preserve">(должностные лица) на основании распоряжения главы </w:t>
      </w:r>
      <w:r>
        <w:rPr>
          <w:rFonts w:eastAsia="Calibri"/>
          <w:color w:val="000000"/>
          <w:lang w:bidi="ru-RU"/>
        </w:rPr>
        <w:t>сельсовета</w:t>
      </w:r>
      <w:r w:rsidRPr="001731F0">
        <w:rPr>
          <w:rFonts w:eastAsia="Calibri"/>
          <w:color w:val="000000"/>
          <w:lang w:bidi="ru-RU"/>
        </w:rPr>
        <w:t>.</w:t>
      </w:r>
    </w:p>
    <w:p w:rsidR="0067358E" w:rsidRPr="0088194D" w:rsidRDefault="0067358E" w:rsidP="0067358E">
      <w:pPr>
        <w:ind w:firstLine="567"/>
        <w:jc w:val="both"/>
        <w:rPr>
          <w:rFonts w:ascii="Verdana" w:hAnsi="Verdana"/>
          <w:sz w:val="21"/>
          <w:szCs w:val="21"/>
        </w:rPr>
      </w:pPr>
      <w:r w:rsidRPr="001731F0">
        <w:rPr>
          <w:rFonts w:eastAsia="Calibri"/>
          <w:color w:val="000000"/>
          <w:lang w:bidi="ru-RU"/>
        </w:rPr>
        <w:t xml:space="preserve">1.2. </w:t>
      </w:r>
      <w:r w:rsidRPr="0088194D">
        <w:t>Объектом муниципального контроля являются:</w:t>
      </w:r>
      <w:r>
        <w:t xml:space="preserve"> </w:t>
      </w:r>
      <w:r w:rsidRPr="0088194D">
        <w:t>элементы и объекты благоустройства территории сельсовета,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сельсовета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7358E" w:rsidRPr="001731F0" w:rsidRDefault="0067358E" w:rsidP="0067358E">
      <w:pPr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bidi="ru-RU"/>
        </w:rPr>
        <w:t xml:space="preserve">      </w:t>
      </w:r>
      <w:r w:rsidRPr="0088194D"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Pr="00AF5EB6">
        <w:rPr>
          <w:rFonts w:eastAsia="Calibri"/>
          <w:color w:val="000000"/>
          <w:lang w:bidi="ru-RU"/>
        </w:rPr>
        <w:t xml:space="preserve">Усть-Ануйского сельсовета </w:t>
      </w:r>
      <w:r>
        <w:t>Быстроистокского района Алтайского края</w:t>
      </w:r>
      <w:r w:rsidRPr="001731F0">
        <w:rPr>
          <w:rFonts w:eastAsia="Calibri"/>
          <w:color w:val="000000"/>
          <w:lang w:bidi="ru-RU"/>
        </w:rPr>
        <w:t>.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>
        <w:rPr>
          <w:rFonts w:eastAsia="Calibri"/>
          <w:color w:val="000000"/>
          <w:lang w:bidi="ru-RU"/>
        </w:rPr>
        <w:t xml:space="preserve">   </w:t>
      </w:r>
      <w:r w:rsidRPr="0088194D">
        <w:t>Администрация сельсовета осуществляет муниципальный контроль за соблюдением обязательных требований установленных к: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 w:rsidRPr="0088194D">
        <w:t>содержанию элементов благоустройства, в том числе требований к видам покрытий, водным устройствам, уличному коммунально-бытовому и техническому оборудованию, игровому и спортивному оборудованию, элементам освещения,  мебели;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 w:rsidRPr="0088194D">
        <w:t>озеленению, содержанию и охране зеленых насаждений;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 w:rsidRPr="0088194D">
        <w:t>производству работ, затрагивающих объекты благоустройства;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 w:rsidRPr="0088194D">
        <w:t>содержанию сетей ливневой канализации, смотровых и ливневых колодцев, водоотводящих сооружений;</w:t>
      </w:r>
    </w:p>
    <w:p w:rsidR="0067358E" w:rsidRDefault="0067358E" w:rsidP="00572B6D">
      <w:pPr>
        <w:ind w:firstLine="540"/>
      </w:pPr>
      <w:r w:rsidRPr="0088194D">
        <w:t>уборке территории.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 w:rsidRPr="0088194D">
        <w:t>Администрация сельсовета осуществляет муниципальный контроль за соблюдением обязательных требований установленных к: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 w:rsidRPr="0088194D">
        <w:lastRenderedPageBreak/>
        <w:t>архитектурно-градостроительному облику зданий, строений и сооружений, их внешнему виду и содержанию;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 w:rsidRPr="0088194D">
        <w:t>элементам объектов капитального строительства, малым архитектурным формам и некапитальным нестационарным сооружениям;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 w:rsidRPr="0088194D">
        <w:t>ограждениям,</w:t>
      </w:r>
    </w:p>
    <w:p w:rsidR="0067358E" w:rsidRPr="0088194D" w:rsidRDefault="0067358E" w:rsidP="00572B6D">
      <w:pPr>
        <w:ind w:firstLine="540"/>
        <w:rPr>
          <w:rFonts w:ascii="Verdana" w:hAnsi="Verdana"/>
          <w:sz w:val="21"/>
          <w:szCs w:val="21"/>
        </w:rPr>
      </w:pPr>
      <w:r w:rsidRPr="0088194D">
        <w:t>размещению и содержанию элементов информационного характера, в том числе средств размещения информации и рекламных конструкций.</w:t>
      </w:r>
    </w:p>
    <w:p w:rsidR="0067358E" w:rsidRPr="001731F0" w:rsidRDefault="0067358E" w:rsidP="00572B6D">
      <w:pPr>
        <w:rPr>
          <w:rFonts w:eastAsia="Calibri"/>
          <w:lang w:eastAsia="en-US"/>
        </w:rPr>
      </w:pPr>
      <w:r>
        <w:rPr>
          <w:rFonts w:eastAsia="Calibri"/>
          <w:color w:val="000000"/>
          <w:lang w:bidi="ru-RU"/>
        </w:rPr>
        <w:t xml:space="preserve">     </w:t>
      </w:r>
      <w:r w:rsidRPr="001731F0">
        <w:rPr>
          <w:rFonts w:eastAsia="Calibri"/>
          <w:color w:val="000000"/>
          <w:lang w:bidi="ru-RU"/>
        </w:rPr>
        <w:t xml:space="preserve">Муниципальный </w:t>
      </w:r>
      <w:r>
        <w:rPr>
          <w:rFonts w:eastAsia="Calibri"/>
          <w:color w:val="000000"/>
          <w:lang w:bidi="ru-RU"/>
        </w:rPr>
        <w:t xml:space="preserve"> </w:t>
      </w:r>
      <w:r w:rsidRPr="001731F0">
        <w:rPr>
          <w:rFonts w:eastAsia="Calibri"/>
          <w:color w:val="000000"/>
          <w:lang w:bidi="ru-RU"/>
        </w:rPr>
        <w:t xml:space="preserve"> контроль проводится в форме проверок на основании разработанных органами муниципального контроля в соответствии с их полномочиями ежегодных планов. Плановые проверки проводятся в форме документальной и (или) выездной проверки. Плановые проверки в отношении юридических лиц и индивидуальных предпринимателей проводятся не чаще чем один раз в три года.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дня:</w:t>
      </w:r>
    </w:p>
    <w:p w:rsidR="0067358E" w:rsidRPr="001731F0" w:rsidRDefault="0067358E" w:rsidP="00572B6D">
      <w:pPr>
        <w:numPr>
          <w:ilvl w:val="0"/>
          <w:numId w:val="2"/>
        </w:numPr>
        <w:tabs>
          <w:tab w:val="left" w:pos="770"/>
        </w:tabs>
        <w:spacing w:after="160" w:line="259" w:lineRule="auto"/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государственной регистрации юридического лица, индивидуального предпринимателя;</w:t>
      </w:r>
    </w:p>
    <w:p w:rsidR="0067358E" w:rsidRPr="001731F0" w:rsidRDefault="0067358E" w:rsidP="00572B6D">
      <w:pPr>
        <w:numPr>
          <w:ilvl w:val="0"/>
          <w:numId w:val="2"/>
        </w:numPr>
        <w:tabs>
          <w:tab w:val="left" w:pos="770"/>
        </w:tabs>
        <w:spacing w:after="160" w:line="259" w:lineRule="auto"/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окончания проведения последней плановой проверки юридического лица, индивидуального предпринимателя;</w:t>
      </w:r>
    </w:p>
    <w:p w:rsidR="0067358E" w:rsidRPr="001731F0" w:rsidRDefault="0067358E" w:rsidP="00572B6D">
      <w:pPr>
        <w:rPr>
          <w:rFonts w:eastAsia="Calibri"/>
          <w:lang w:eastAsia="en-US"/>
        </w:rPr>
      </w:pPr>
      <w:r>
        <w:rPr>
          <w:rFonts w:eastAsia="Calibri"/>
          <w:color w:val="000000"/>
          <w:lang w:bidi="ru-RU"/>
        </w:rPr>
        <w:t xml:space="preserve">    </w:t>
      </w:r>
      <w:r w:rsidRPr="001731F0">
        <w:rPr>
          <w:rFonts w:eastAsia="Calibri"/>
          <w:color w:val="000000"/>
          <w:lang w:bidi="ru-RU"/>
        </w:rPr>
        <w:t>Плановые проверки в отношении граждан проводятся не чаще чем один раз в два года.</w:t>
      </w:r>
    </w:p>
    <w:p w:rsidR="0067358E" w:rsidRPr="001731F0" w:rsidRDefault="0067358E" w:rsidP="00572B6D">
      <w:pPr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С целью эффективной организации взаимодействия органов государственного земельного контроля и органов муниципального земельного ко</w:t>
      </w:r>
      <w:r>
        <w:rPr>
          <w:rFonts w:eastAsia="Calibri"/>
          <w:color w:val="000000"/>
          <w:lang w:bidi="ru-RU"/>
        </w:rPr>
        <w:t>нтроля на территории Быстроистокского</w:t>
      </w:r>
      <w:r w:rsidRPr="001731F0">
        <w:rPr>
          <w:rFonts w:eastAsia="Calibri"/>
          <w:color w:val="000000"/>
          <w:lang w:bidi="ru-RU"/>
        </w:rPr>
        <w:t xml:space="preserve"> района подписано соглашение «О взаимодействии федерального органа исполнительной власти, осуществляющего государственный земельный надзор, с органом, осуществляющим муниципальный земельный контроль» от 22.06.2018 года.</w:t>
      </w:r>
    </w:p>
    <w:p w:rsidR="0067358E" w:rsidRPr="001731F0" w:rsidRDefault="0067358E" w:rsidP="00572B6D">
      <w:pPr>
        <w:tabs>
          <w:tab w:val="left" w:pos="918"/>
        </w:tabs>
        <w:spacing w:line="259" w:lineRule="auto"/>
        <w:rPr>
          <w:rFonts w:eastAsia="Calibri"/>
          <w:lang w:eastAsia="en-US"/>
        </w:rPr>
      </w:pPr>
      <w:r>
        <w:rPr>
          <w:rFonts w:eastAsia="Calibri"/>
          <w:color w:val="000000"/>
          <w:lang w:bidi="ru-RU"/>
        </w:rPr>
        <w:t xml:space="preserve"> 1.3. </w:t>
      </w:r>
      <w:r w:rsidRPr="001731F0">
        <w:rPr>
          <w:rFonts w:eastAsia="Calibri"/>
          <w:color w:val="000000"/>
          <w:lang w:bidi="ru-RU"/>
        </w:rPr>
        <w:t>Перечень видов муниципального контроля и должностных лиц, уполномоченных на</w:t>
      </w:r>
    </w:p>
    <w:p w:rsidR="0067358E" w:rsidRPr="001731F0" w:rsidRDefault="0067358E" w:rsidP="00572B6D">
      <w:pPr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осуществление муниципального контроля</w:t>
      </w:r>
    </w:p>
    <w:tbl>
      <w:tblPr>
        <w:tblW w:w="9589" w:type="dxa"/>
        <w:tblInd w:w="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07"/>
        <w:gridCol w:w="4022"/>
        <w:gridCol w:w="1460"/>
      </w:tblGrid>
      <w:tr w:rsidR="0067358E" w:rsidRPr="001731F0" w:rsidTr="00C70A63">
        <w:trPr>
          <w:trHeight w:val="172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Наименование вида муниципального контроля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  <w:r>
              <w:rPr>
                <w:rFonts w:eastAsia="Calibri"/>
                <w:color w:val="000000"/>
                <w:lang w:bidi="ru-RU"/>
              </w:rPr>
              <w:t xml:space="preserve"> определенных  п.1.3 настоящего  Постановления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Контактные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color w:val="000000"/>
                <w:lang w:bidi="ru-RU"/>
              </w:rPr>
              <w:t>данные</w:t>
            </w:r>
          </w:p>
        </w:tc>
      </w:tr>
      <w:tr w:rsidR="0067358E" w:rsidRPr="001731F0" w:rsidTr="00C70A63">
        <w:trPr>
          <w:trHeight w:hRule="exact" w:val="3016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>
              <w:t>М</w:t>
            </w:r>
            <w:r w:rsidRPr="001120DD">
              <w:t>униципальн</w:t>
            </w:r>
            <w:r>
              <w:t xml:space="preserve">ый контроль </w:t>
            </w:r>
            <w:r w:rsidRPr="001120DD">
              <w:t xml:space="preserve"> </w:t>
            </w:r>
            <w:r w:rsidRPr="00E7399B">
              <w:t xml:space="preserve">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Лугина Александра Васильевна, глава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8 (385) 71 </w:t>
            </w:r>
            <w:r w:rsidRPr="00AF5EB6">
              <w:rPr>
                <w:rFonts w:eastAsia="Calibri"/>
                <w:color w:val="000000"/>
                <w:lang w:bidi="ru-RU"/>
              </w:rPr>
              <w:t>2</w:t>
            </w:r>
            <w:r>
              <w:rPr>
                <w:rFonts w:eastAsia="Calibri"/>
                <w:color w:val="000000"/>
                <w:lang w:bidi="ru-RU"/>
              </w:rPr>
              <w:t>33</w:t>
            </w:r>
            <w:r w:rsidRPr="00AF5EB6">
              <w:rPr>
                <w:rFonts w:eastAsia="Calibri"/>
                <w:color w:val="000000"/>
                <w:lang w:bidi="ru-RU"/>
              </w:rPr>
              <w:t>4</w:t>
            </w:r>
            <w:r>
              <w:rPr>
                <w:rFonts w:eastAsia="Calibri"/>
                <w:color w:val="000000"/>
                <w:lang w:bidi="ru-RU"/>
              </w:rPr>
              <w:t>3</w:t>
            </w:r>
          </w:p>
        </w:tc>
      </w:tr>
      <w:tr w:rsidR="0067358E" w:rsidRPr="001731F0" w:rsidTr="00C70A63">
        <w:trPr>
          <w:trHeight w:hRule="exact" w:val="80"/>
        </w:trPr>
        <w:tc>
          <w:tcPr>
            <w:tcW w:w="4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8E" w:rsidRPr="001731F0" w:rsidRDefault="0067358E" w:rsidP="00C70A6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7358E" w:rsidRDefault="0067358E" w:rsidP="0067358E">
      <w:pPr>
        <w:ind w:left="160" w:firstLine="548"/>
        <w:jc w:val="both"/>
        <w:rPr>
          <w:rFonts w:eastAsia="Calibri"/>
          <w:color w:val="000000"/>
          <w:lang w:bidi="ru-RU"/>
        </w:rPr>
      </w:pPr>
    </w:p>
    <w:p w:rsidR="0067358E" w:rsidRPr="001731F0" w:rsidRDefault="0067358E" w:rsidP="0067358E">
      <w:pPr>
        <w:ind w:left="160" w:firstLine="548"/>
        <w:jc w:val="both"/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</w:t>
      </w:r>
      <w:r>
        <w:rPr>
          <w:rFonts w:eastAsia="Calibri"/>
          <w:color w:val="000000"/>
          <w:lang w:bidi="ru-RU"/>
        </w:rPr>
        <w:t xml:space="preserve">территории </w:t>
      </w:r>
      <w:r w:rsidRPr="00AF5EB6">
        <w:rPr>
          <w:rFonts w:eastAsia="Calibri"/>
          <w:color w:val="000000"/>
          <w:lang w:bidi="ru-RU"/>
        </w:rPr>
        <w:t xml:space="preserve">Усть-Ануйского сельсовета </w:t>
      </w:r>
      <w:r>
        <w:rPr>
          <w:rFonts w:eastAsia="Calibri"/>
          <w:color w:val="000000"/>
          <w:lang w:bidi="ru-RU"/>
        </w:rPr>
        <w:t>Быстроистокского</w:t>
      </w:r>
      <w:r w:rsidRPr="001731F0">
        <w:rPr>
          <w:rFonts w:eastAsia="Calibri"/>
          <w:color w:val="000000"/>
          <w:lang w:bidi="ru-RU"/>
        </w:rPr>
        <w:t xml:space="preserve"> района нормативных правовых</w:t>
      </w:r>
      <w:r>
        <w:rPr>
          <w:rFonts w:eastAsia="Calibri"/>
          <w:color w:val="000000"/>
          <w:lang w:bidi="ru-RU"/>
        </w:rPr>
        <w:t xml:space="preserve"> актов Российской Федерации и администрации </w:t>
      </w:r>
      <w:r w:rsidRPr="00AF5EB6">
        <w:rPr>
          <w:rFonts w:eastAsia="Calibri"/>
          <w:color w:val="000000"/>
          <w:lang w:bidi="ru-RU"/>
        </w:rPr>
        <w:t xml:space="preserve">Усть-Ануйского сельсовета </w:t>
      </w:r>
      <w:r>
        <w:rPr>
          <w:rFonts w:eastAsia="Calibri"/>
          <w:color w:val="000000"/>
          <w:lang w:bidi="ru-RU"/>
        </w:rPr>
        <w:t>Быстроистокского</w:t>
      </w:r>
      <w:r w:rsidRPr="001731F0">
        <w:rPr>
          <w:rFonts w:eastAsia="Calibri"/>
          <w:color w:val="000000"/>
          <w:lang w:bidi="ru-RU"/>
        </w:rPr>
        <w:t xml:space="preserve"> района.</w:t>
      </w:r>
    </w:p>
    <w:p w:rsidR="0067358E" w:rsidRDefault="0067358E" w:rsidP="0067358E">
      <w:pPr>
        <w:ind w:left="160"/>
        <w:jc w:val="both"/>
        <w:rPr>
          <w:rFonts w:eastAsia="Calibri"/>
          <w:lang w:bidi="ru-RU"/>
        </w:rPr>
      </w:pPr>
      <w:r w:rsidRPr="006257FC">
        <w:rPr>
          <w:rFonts w:eastAsia="Calibri"/>
          <w:lang w:bidi="ru-RU"/>
        </w:rPr>
        <w:lastRenderedPageBreak/>
        <w:t>Объектами профилактических мероприятий</w:t>
      </w:r>
      <w:r>
        <w:rPr>
          <w:rFonts w:eastAsia="Calibri"/>
          <w:lang w:bidi="ru-RU"/>
        </w:rPr>
        <w:t>,</w:t>
      </w:r>
      <w:r w:rsidRPr="006257FC">
        <w:rPr>
          <w:rFonts w:eastAsia="Calibri"/>
          <w:lang w:bidi="ru-RU"/>
        </w:rPr>
        <w:t xml:space="preserve"> при осуществлении муниципального контроля за соблюдением требований законодательства в сфере благоустройства</w:t>
      </w:r>
      <w:r>
        <w:rPr>
          <w:rFonts w:eastAsia="Calibri"/>
          <w:lang w:bidi="ru-RU"/>
        </w:rPr>
        <w:t xml:space="preserve"> </w:t>
      </w:r>
      <w:r w:rsidRPr="006257FC">
        <w:rPr>
          <w:rFonts w:eastAsia="Calibri"/>
          <w:lang w:bidi="ru-RU"/>
        </w:rPr>
        <w:t xml:space="preserve"> на территории </w:t>
      </w:r>
      <w:r w:rsidRPr="00AF5EB6">
        <w:rPr>
          <w:rFonts w:eastAsia="Calibri"/>
          <w:color w:val="000000"/>
          <w:lang w:bidi="ru-RU"/>
        </w:rPr>
        <w:t xml:space="preserve">Усть-Ануйского сельсовета </w:t>
      </w:r>
      <w:r w:rsidRPr="006257FC">
        <w:rPr>
          <w:rFonts w:eastAsia="Calibri"/>
          <w:lang w:bidi="ru-RU"/>
        </w:rPr>
        <w:t>Быстроистокского  района</w:t>
      </w:r>
      <w:r>
        <w:rPr>
          <w:rFonts w:eastAsia="Calibri"/>
          <w:lang w:bidi="ru-RU"/>
        </w:rPr>
        <w:t>,</w:t>
      </w:r>
      <w:r w:rsidRPr="006257FC">
        <w:rPr>
          <w:rFonts w:eastAsia="Calibri"/>
          <w:lang w:bidi="ru-RU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67358E" w:rsidRDefault="0067358E" w:rsidP="0067358E">
      <w:pPr>
        <w:ind w:left="160"/>
        <w:jc w:val="both"/>
        <w:rPr>
          <w:rFonts w:eastAsia="Calibri"/>
          <w:lang w:bidi="ru-RU"/>
        </w:rPr>
      </w:pPr>
    </w:p>
    <w:p w:rsidR="0067358E" w:rsidRPr="006257FC" w:rsidRDefault="0067358E" w:rsidP="0067358E">
      <w:pPr>
        <w:ind w:left="160"/>
        <w:jc w:val="both"/>
        <w:rPr>
          <w:rFonts w:eastAsia="Calibri"/>
          <w:lang w:bidi="ru-RU"/>
        </w:rPr>
      </w:pPr>
    </w:p>
    <w:p w:rsidR="0067358E" w:rsidRPr="001731F0" w:rsidRDefault="0067358E" w:rsidP="0067358E">
      <w:pPr>
        <w:ind w:left="3020"/>
        <w:jc w:val="both"/>
        <w:rPr>
          <w:rFonts w:eastAsia="Calibri"/>
          <w:lang w:eastAsia="en-US"/>
        </w:rPr>
      </w:pPr>
      <w:bookmarkStart w:id="2" w:name="bookmark1"/>
      <w:r w:rsidRPr="001731F0">
        <w:rPr>
          <w:rFonts w:eastAsia="Calibri"/>
          <w:b/>
          <w:color w:val="000000"/>
          <w:lang w:bidi="ru-RU"/>
        </w:rPr>
        <w:t>Раздел 2. Цели и задачи программы.</w:t>
      </w:r>
      <w:bookmarkEnd w:id="2"/>
    </w:p>
    <w:p w:rsidR="0067358E" w:rsidRPr="001731F0" w:rsidRDefault="0067358E" w:rsidP="00572B6D">
      <w:pPr>
        <w:ind w:left="160" w:firstLine="548"/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Настоящ</w:t>
      </w:r>
      <w:r>
        <w:rPr>
          <w:rFonts w:eastAsia="Calibri"/>
          <w:color w:val="000000"/>
          <w:lang w:bidi="ru-RU"/>
        </w:rPr>
        <w:t xml:space="preserve">ая Программа разработана на 2022 год и плановый период 2023-2024 </w:t>
      </w:r>
      <w:proofErr w:type="spellStart"/>
      <w:r>
        <w:rPr>
          <w:rFonts w:eastAsia="Calibri"/>
          <w:color w:val="000000"/>
          <w:lang w:bidi="ru-RU"/>
        </w:rPr>
        <w:t>гг</w:t>
      </w:r>
      <w:proofErr w:type="spellEnd"/>
      <w:r>
        <w:rPr>
          <w:rFonts w:eastAsia="Calibri"/>
          <w:color w:val="000000"/>
          <w:lang w:bidi="ru-RU"/>
        </w:rPr>
        <w:t xml:space="preserve"> </w:t>
      </w:r>
      <w:r w:rsidRPr="001731F0">
        <w:rPr>
          <w:rFonts w:eastAsia="Calibri"/>
          <w:color w:val="000000"/>
          <w:lang w:bidi="ru-RU"/>
        </w:rPr>
        <w:t>. и определяет цели, задачи и порядок осуществ</w:t>
      </w:r>
      <w:r>
        <w:rPr>
          <w:rFonts w:eastAsia="Calibri"/>
          <w:color w:val="000000"/>
          <w:lang w:bidi="ru-RU"/>
        </w:rPr>
        <w:t xml:space="preserve">ления администрацией </w:t>
      </w:r>
      <w:r w:rsidRPr="00AF5EB6">
        <w:rPr>
          <w:rFonts w:eastAsia="Calibri"/>
          <w:color w:val="000000"/>
          <w:lang w:bidi="ru-RU"/>
        </w:rPr>
        <w:t xml:space="preserve">Усть-Ануйского сельсовета </w:t>
      </w:r>
      <w:r>
        <w:rPr>
          <w:rFonts w:eastAsia="Calibri"/>
          <w:color w:val="000000"/>
          <w:lang w:bidi="ru-RU"/>
        </w:rPr>
        <w:t>Быстроистокского</w:t>
      </w:r>
      <w:r w:rsidRPr="001731F0">
        <w:rPr>
          <w:rFonts w:eastAsia="Calibri"/>
          <w:color w:val="000000"/>
          <w:lang w:bidi="ru-RU"/>
        </w:rPr>
        <w:t xml:space="preserve"> района профилактических мероприятий, направленных на предупреждение</w:t>
      </w:r>
      <w:r>
        <w:rPr>
          <w:rFonts w:eastAsia="Calibri"/>
          <w:color w:val="000000"/>
          <w:lang w:bidi="ru-RU"/>
        </w:rPr>
        <w:t xml:space="preserve"> нарушений. </w:t>
      </w:r>
    </w:p>
    <w:p w:rsidR="0067358E" w:rsidRPr="001731F0" w:rsidRDefault="0067358E" w:rsidP="00572B6D">
      <w:pPr>
        <w:ind w:left="160"/>
        <w:rPr>
          <w:rFonts w:eastAsia="Calibri"/>
          <w:b/>
          <w:i/>
          <w:color w:val="000000"/>
          <w:lang w:bidi="ru-RU"/>
        </w:rPr>
      </w:pPr>
      <w:r w:rsidRPr="001731F0">
        <w:rPr>
          <w:rFonts w:eastAsia="Calibri"/>
          <w:b/>
          <w:i/>
          <w:color w:val="000000"/>
          <w:lang w:bidi="ru-RU"/>
        </w:rPr>
        <w:t>Целями профилактической работы являются:</w:t>
      </w:r>
    </w:p>
    <w:p w:rsidR="0067358E" w:rsidRPr="001731F0" w:rsidRDefault="0067358E" w:rsidP="00572B6D">
      <w:pPr>
        <w:numPr>
          <w:ilvl w:val="0"/>
          <w:numId w:val="1"/>
        </w:numPr>
        <w:tabs>
          <w:tab w:val="left" w:pos="790"/>
        </w:tabs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 xml:space="preserve">повышение прозрачности мероприятий муниципального контроля, осуществляемого должностными </w:t>
      </w:r>
      <w:r>
        <w:rPr>
          <w:rFonts w:eastAsia="Calibri"/>
          <w:color w:val="000000"/>
          <w:lang w:bidi="ru-RU"/>
        </w:rPr>
        <w:t xml:space="preserve">лицами администрации </w:t>
      </w:r>
      <w:r w:rsidRPr="00AF5EB6">
        <w:rPr>
          <w:rFonts w:eastAsia="Calibri"/>
          <w:color w:val="000000"/>
          <w:lang w:bidi="ru-RU"/>
        </w:rPr>
        <w:t xml:space="preserve">Усть-Ануйского сельсовета </w:t>
      </w:r>
      <w:r>
        <w:rPr>
          <w:rFonts w:eastAsia="Calibri"/>
          <w:color w:val="000000"/>
          <w:lang w:bidi="ru-RU"/>
        </w:rPr>
        <w:t xml:space="preserve">Быстроистокского района  </w:t>
      </w:r>
      <w:r w:rsidRPr="001731F0">
        <w:rPr>
          <w:rFonts w:eastAsia="Calibri"/>
          <w:color w:val="000000"/>
          <w:lang w:bidi="ru-RU"/>
        </w:rPr>
        <w:t>;</w:t>
      </w:r>
    </w:p>
    <w:p w:rsidR="0067358E" w:rsidRPr="001731F0" w:rsidRDefault="0067358E" w:rsidP="00572B6D">
      <w:pPr>
        <w:numPr>
          <w:ilvl w:val="0"/>
          <w:numId w:val="1"/>
        </w:numPr>
        <w:tabs>
          <w:tab w:val="left" w:pos="785"/>
        </w:tabs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предупреждение нарушения подконтрольными субъектами установленных норм и правил, включая устранение причин, факторов и условий, способствующих возможному нарушению обязательных требований, установленных законодательством Российской Федерации;</w:t>
      </w:r>
    </w:p>
    <w:p w:rsidR="0067358E" w:rsidRPr="001731F0" w:rsidRDefault="0067358E" w:rsidP="00572B6D">
      <w:pPr>
        <w:numPr>
          <w:ilvl w:val="0"/>
          <w:numId w:val="1"/>
        </w:numPr>
        <w:tabs>
          <w:tab w:val="left" w:pos="802"/>
        </w:tabs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снижение административной нагрузки на подконтрольные субъекты;</w:t>
      </w:r>
    </w:p>
    <w:p w:rsidR="0067358E" w:rsidRPr="001731F0" w:rsidRDefault="0067358E" w:rsidP="00572B6D">
      <w:pPr>
        <w:numPr>
          <w:ilvl w:val="0"/>
          <w:numId w:val="1"/>
        </w:numPr>
        <w:tabs>
          <w:tab w:val="left" w:pos="785"/>
        </w:tabs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разъяснение подконтрольным субъектам обязательных требований, установленных нормативными правовыми актами в соответствующих сферах деятельности.</w:t>
      </w:r>
    </w:p>
    <w:p w:rsidR="0067358E" w:rsidRPr="001731F0" w:rsidRDefault="0067358E" w:rsidP="00572B6D">
      <w:pPr>
        <w:ind w:left="160"/>
        <w:rPr>
          <w:rFonts w:eastAsia="Calibri"/>
          <w:i/>
          <w:lang w:eastAsia="en-US"/>
        </w:rPr>
      </w:pPr>
      <w:bookmarkStart w:id="3" w:name="bookmark3"/>
      <w:r w:rsidRPr="001731F0">
        <w:rPr>
          <w:rFonts w:eastAsia="Calibri"/>
          <w:b/>
          <w:i/>
          <w:color w:val="000000"/>
          <w:lang w:bidi="ru-RU"/>
        </w:rPr>
        <w:t>Задачами профилактической работы являются:</w:t>
      </w:r>
      <w:bookmarkEnd w:id="3"/>
    </w:p>
    <w:p w:rsidR="0067358E" w:rsidRDefault="0067358E" w:rsidP="00572B6D">
      <w:pPr>
        <w:rPr>
          <w:rFonts w:eastAsia="Calibri"/>
          <w:color w:val="000000"/>
          <w:lang w:bidi="ru-RU"/>
        </w:rPr>
      </w:pPr>
      <w:r w:rsidRPr="001731F0">
        <w:rPr>
          <w:rFonts w:eastAsia="Calibri"/>
          <w:color w:val="000000"/>
          <w:lang w:bidi="ru-RU"/>
        </w:rPr>
        <w:t>- укрепление системы профилактики нарушений обязательных требований;</w:t>
      </w:r>
    </w:p>
    <w:p w:rsidR="0067358E" w:rsidRPr="001731F0" w:rsidRDefault="0067358E" w:rsidP="00572B6D">
      <w:pPr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 xml:space="preserve"> 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7358E" w:rsidRPr="001731F0" w:rsidRDefault="0067358E" w:rsidP="00572B6D">
      <w:pPr>
        <w:numPr>
          <w:ilvl w:val="0"/>
          <w:numId w:val="1"/>
        </w:numPr>
        <w:tabs>
          <w:tab w:val="left" w:pos="930"/>
          <w:tab w:val="left" w:pos="5898"/>
        </w:tabs>
        <w:spacing w:line="259" w:lineRule="auto"/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повышение правосознания и правовой</w:t>
      </w:r>
      <w:r w:rsidR="00572B6D">
        <w:rPr>
          <w:rFonts w:eastAsia="Calibri"/>
          <w:color w:val="000000"/>
          <w:lang w:bidi="ru-RU"/>
        </w:rPr>
        <w:t xml:space="preserve"> </w:t>
      </w:r>
      <w:r w:rsidRPr="001731F0">
        <w:rPr>
          <w:rFonts w:eastAsia="Calibri"/>
          <w:color w:val="000000"/>
          <w:lang w:bidi="ru-RU"/>
        </w:rPr>
        <w:t>культуры юридических лиц,</w:t>
      </w:r>
    </w:p>
    <w:p w:rsidR="0067358E" w:rsidRPr="001731F0" w:rsidRDefault="0067358E" w:rsidP="00572B6D">
      <w:pPr>
        <w:rPr>
          <w:rFonts w:eastAsia="Calibri"/>
          <w:color w:val="000000"/>
          <w:lang w:bidi="ru-RU"/>
        </w:rPr>
      </w:pPr>
      <w:r w:rsidRPr="001731F0">
        <w:rPr>
          <w:rFonts w:eastAsia="Calibri"/>
          <w:color w:val="000000"/>
          <w:lang w:bidi="ru-RU"/>
        </w:rPr>
        <w:t>индивидуальных предпринимателей и граждан.</w:t>
      </w:r>
    </w:p>
    <w:p w:rsidR="0067358E" w:rsidRPr="001731F0" w:rsidRDefault="0067358E" w:rsidP="00572B6D">
      <w:pPr>
        <w:numPr>
          <w:ilvl w:val="0"/>
          <w:numId w:val="1"/>
        </w:numPr>
        <w:tabs>
          <w:tab w:val="left" w:pos="812"/>
        </w:tabs>
        <w:spacing w:line="259" w:lineRule="auto"/>
        <w:rPr>
          <w:rFonts w:eastAsia="Calibri"/>
          <w:lang w:eastAsia="en-US"/>
        </w:rPr>
      </w:pPr>
      <w:r w:rsidRPr="001731F0">
        <w:rPr>
          <w:rFonts w:eastAsia="Calibri"/>
          <w:color w:val="000000"/>
          <w:lang w:bidi="ru-RU"/>
        </w:rPr>
        <w:t>формирование единого понимания обязательных требований, установленных нормативными правовыми актами в соответствующих сферах деятельности, у всех участников муниципального контроля;</w:t>
      </w:r>
    </w:p>
    <w:p w:rsidR="0067358E" w:rsidRPr="001731F0" w:rsidRDefault="0067358E" w:rsidP="00572B6D">
      <w:pPr>
        <w:rPr>
          <w:rFonts w:eastAsia="Calibri"/>
          <w:color w:val="000000"/>
          <w:lang w:bidi="ru-RU"/>
        </w:rPr>
      </w:pPr>
      <w:r w:rsidRPr="001731F0">
        <w:rPr>
          <w:rFonts w:eastAsia="Calibri"/>
          <w:color w:val="000000"/>
          <w:lang w:bidi="ru-RU"/>
        </w:rPr>
        <w:t>- выявление причин, факторов и условий, способствующих нарушению обязательных требований, установленных нормативными правовыми актами, определение способов устранения или снижения рисков их возникновения.</w:t>
      </w:r>
    </w:p>
    <w:p w:rsidR="0067358E" w:rsidRDefault="0067358E" w:rsidP="00572B6D">
      <w:pPr>
        <w:shd w:val="clear" w:color="auto" w:fill="FFFFFF"/>
        <w:rPr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jc w:val="center"/>
        <w:rPr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jc w:val="center"/>
        <w:rPr>
          <w:b/>
          <w:bCs/>
          <w:spacing w:val="-1"/>
          <w:lang w:eastAsia="en-US"/>
        </w:rPr>
      </w:pPr>
    </w:p>
    <w:p w:rsidR="0067358E" w:rsidRPr="001731F0" w:rsidRDefault="0067358E" w:rsidP="0067358E">
      <w:pPr>
        <w:shd w:val="clear" w:color="auto" w:fill="FFFFFF"/>
        <w:jc w:val="center"/>
        <w:rPr>
          <w:rFonts w:eastAsia="Calibri"/>
          <w:lang w:eastAsia="en-US"/>
        </w:rPr>
      </w:pPr>
      <w:r w:rsidRPr="001731F0">
        <w:rPr>
          <w:b/>
          <w:bCs/>
          <w:spacing w:val="-1"/>
          <w:lang w:eastAsia="en-US"/>
        </w:rPr>
        <w:t>Целевые показатели Программы и их значения по годам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3"/>
        <w:gridCol w:w="696"/>
        <w:gridCol w:w="696"/>
        <w:gridCol w:w="701"/>
      </w:tblGrid>
      <w:tr w:rsidR="0067358E" w:rsidRPr="001731F0" w:rsidTr="00C70A63">
        <w:trPr>
          <w:trHeight w:hRule="exact" w:val="331"/>
        </w:trPr>
        <w:tc>
          <w:tcPr>
            <w:tcW w:w="7493" w:type="dxa"/>
            <w:vMerge w:val="restart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3053"/>
              <w:jc w:val="both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Показатель</w:t>
            </w:r>
          </w:p>
        </w:tc>
        <w:tc>
          <w:tcPr>
            <w:tcW w:w="2093" w:type="dxa"/>
            <w:gridSpan w:val="3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317"/>
              <w:jc w:val="both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Период, год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од</w:t>
            </w:r>
          </w:p>
        </w:tc>
      </w:tr>
      <w:tr w:rsidR="0067358E" w:rsidRPr="001731F0" w:rsidTr="00C70A63">
        <w:trPr>
          <w:trHeight w:hRule="exact" w:val="331"/>
        </w:trPr>
        <w:tc>
          <w:tcPr>
            <w:tcW w:w="7493" w:type="dxa"/>
            <w:vMerge/>
            <w:shd w:val="clear" w:color="auto" w:fill="FFFFFF"/>
          </w:tcPr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</w:p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6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96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1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</w:tr>
      <w:tr w:rsidR="0067358E" w:rsidRPr="001731F0" w:rsidTr="00C70A63">
        <w:trPr>
          <w:trHeight w:hRule="exact" w:val="960"/>
        </w:trPr>
        <w:tc>
          <w:tcPr>
            <w:tcW w:w="7493" w:type="dxa"/>
            <w:shd w:val="clear" w:color="auto" w:fill="FFFFFF"/>
          </w:tcPr>
          <w:p w:rsidR="0067358E" w:rsidRDefault="0067358E" w:rsidP="00C70A63">
            <w:pPr>
              <w:shd w:val="clear" w:color="auto" w:fill="FFFFFF"/>
              <w:ind w:left="110" w:right="101"/>
              <w:jc w:val="both"/>
              <w:rPr>
                <w:lang w:eastAsia="en-US"/>
              </w:rPr>
            </w:pPr>
            <w:r w:rsidRPr="001731F0">
              <w:rPr>
                <w:lang w:eastAsia="en-US"/>
              </w:rPr>
              <w:t>Увеличение количества профилактических мероприя</w:t>
            </w:r>
            <w:r>
              <w:rPr>
                <w:lang w:eastAsia="en-US"/>
              </w:rPr>
              <w:t xml:space="preserve">тий в контрольной деятельности </w:t>
            </w:r>
            <w:r w:rsidRPr="00AF5EB6">
              <w:rPr>
                <w:lang w:eastAsia="en-US"/>
              </w:rPr>
              <w:t>администрации</w:t>
            </w:r>
            <w:r w:rsidRPr="00AF5EB6">
              <w:rPr>
                <w:rFonts w:eastAsia="Calibri"/>
                <w:b/>
                <w:color w:val="000000"/>
                <w:lang w:bidi="ru-RU"/>
              </w:rPr>
              <w:t xml:space="preserve">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rPr>
                <w:lang w:eastAsia="en-US"/>
              </w:rPr>
              <w:t>Быстроистокского</w:t>
            </w:r>
            <w:r w:rsidRPr="001731F0">
              <w:rPr>
                <w:lang w:eastAsia="en-US"/>
              </w:rPr>
              <w:t xml:space="preserve"> района, не менее (в ед.)</w:t>
            </w:r>
          </w:p>
          <w:p w:rsidR="0067358E" w:rsidRDefault="0067358E" w:rsidP="00C70A63">
            <w:pPr>
              <w:shd w:val="clear" w:color="auto" w:fill="FFFFFF"/>
              <w:ind w:left="110" w:right="101"/>
              <w:jc w:val="both"/>
              <w:rPr>
                <w:lang w:eastAsia="en-US"/>
              </w:rPr>
            </w:pPr>
          </w:p>
          <w:p w:rsidR="0067358E" w:rsidRPr="001731F0" w:rsidRDefault="0067358E" w:rsidP="00C70A63">
            <w:pPr>
              <w:shd w:val="clear" w:color="auto" w:fill="FFFFFF"/>
              <w:ind w:left="110" w:right="10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6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6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1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67358E" w:rsidRPr="001731F0" w:rsidTr="00C70A63">
        <w:trPr>
          <w:trHeight w:val="977"/>
        </w:trPr>
        <w:tc>
          <w:tcPr>
            <w:tcW w:w="7493" w:type="dxa"/>
            <w:shd w:val="clear" w:color="auto" w:fill="FFFFFF"/>
          </w:tcPr>
          <w:p w:rsidR="0067358E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  <w:r w:rsidRPr="001731F0">
              <w:rPr>
                <w:lang w:eastAsia="en-US"/>
              </w:rPr>
              <w:t xml:space="preserve">          Увеличение доли мероприятий по информированию населения о требованиях в сфере </w:t>
            </w:r>
            <w:r>
              <w:rPr>
                <w:lang w:eastAsia="en-US"/>
              </w:rPr>
              <w:t>муниципального контроля</w:t>
            </w:r>
            <w:r w:rsidRPr="00686BB3">
              <w:rPr>
                <w:lang w:eastAsia="en-US"/>
              </w:rPr>
              <w:t xml:space="preserve"> в сфере </w:t>
            </w:r>
            <w:r>
              <w:rPr>
                <w:lang w:eastAsia="en-US"/>
              </w:rPr>
              <w:t>благоустройства</w:t>
            </w:r>
            <w:r w:rsidRPr="001731F0">
              <w:rPr>
                <w:lang w:eastAsia="en-US"/>
              </w:rPr>
              <w:t>. %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6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173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96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1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8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</w:tbl>
    <w:p w:rsidR="0067358E" w:rsidRPr="001731F0" w:rsidRDefault="0067358E" w:rsidP="0067358E">
      <w:pPr>
        <w:shd w:val="clear" w:color="auto" w:fill="FFFFFF"/>
        <w:ind w:left="1387" w:right="1248"/>
        <w:jc w:val="both"/>
        <w:rPr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ind w:left="1387" w:right="1248" w:hanging="253"/>
        <w:jc w:val="center"/>
        <w:rPr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ind w:left="1387" w:right="1248" w:hanging="253"/>
        <w:jc w:val="center"/>
        <w:rPr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ind w:left="1387" w:right="1248" w:hanging="253"/>
        <w:jc w:val="center"/>
        <w:rPr>
          <w:b/>
          <w:bCs/>
          <w:spacing w:val="-1"/>
          <w:lang w:eastAsia="en-US"/>
        </w:rPr>
      </w:pPr>
    </w:p>
    <w:p w:rsidR="0067358E" w:rsidRPr="001731F0" w:rsidRDefault="0067358E" w:rsidP="0067358E">
      <w:pPr>
        <w:shd w:val="clear" w:color="auto" w:fill="FFFFFF"/>
        <w:ind w:left="1387" w:right="1248" w:hanging="253"/>
        <w:jc w:val="center"/>
        <w:rPr>
          <w:b/>
          <w:bCs/>
          <w:spacing w:val="-1"/>
          <w:lang w:eastAsia="en-US"/>
        </w:rPr>
      </w:pPr>
      <w:r w:rsidRPr="001731F0">
        <w:rPr>
          <w:b/>
          <w:bCs/>
          <w:spacing w:val="-1"/>
          <w:lang w:eastAsia="en-US"/>
        </w:rPr>
        <w:t>Раздел 3. Основные мероприятия по профилактике нарушений</w:t>
      </w:r>
    </w:p>
    <w:p w:rsidR="0067358E" w:rsidRPr="001731F0" w:rsidRDefault="0067358E" w:rsidP="0067358E">
      <w:pPr>
        <w:shd w:val="clear" w:color="auto" w:fill="FFFFFF"/>
        <w:ind w:right="1248"/>
        <w:jc w:val="center"/>
        <w:rPr>
          <w:b/>
          <w:bCs/>
          <w:spacing w:val="-1"/>
          <w:lang w:eastAsia="en-US"/>
        </w:rPr>
      </w:pPr>
      <w:r>
        <w:rPr>
          <w:b/>
          <w:bCs/>
          <w:spacing w:val="-1"/>
          <w:lang w:eastAsia="en-US"/>
        </w:rPr>
        <w:t xml:space="preserve">                   </w:t>
      </w:r>
      <w:r w:rsidRPr="001731F0">
        <w:rPr>
          <w:b/>
          <w:bCs/>
          <w:spacing w:val="-1"/>
          <w:lang w:eastAsia="en-US"/>
        </w:rPr>
        <w:t>3.1. План мероприятий п</w:t>
      </w:r>
      <w:r>
        <w:rPr>
          <w:b/>
          <w:bCs/>
          <w:spacing w:val="-1"/>
          <w:lang w:eastAsia="en-US"/>
        </w:rPr>
        <w:t>о профилактике нарушений на 2022</w:t>
      </w:r>
      <w:r w:rsidRPr="001731F0">
        <w:rPr>
          <w:b/>
          <w:bCs/>
          <w:spacing w:val="-1"/>
          <w:lang w:eastAsia="en-US"/>
        </w:rPr>
        <w:t xml:space="preserve"> </w:t>
      </w:r>
      <w:r>
        <w:rPr>
          <w:b/>
          <w:bCs/>
          <w:spacing w:val="-1"/>
          <w:lang w:eastAsia="en-US"/>
        </w:rPr>
        <w:t>г</w:t>
      </w:r>
    </w:p>
    <w:p w:rsidR="0067358E" w:rsidRPr="001731F0" w:rsidRDefault="0067358E" w:rsidP="0067358E">
      <w:pPr>
        <w:jc w:val="both"/>
        <w:rPr>
          <w:rFonts w:eastAsia="Calibri"/>
          <w:lang w:eastAsia="en-US"/>
        </w:rPr>
      </w:pPr>
    </w:p>
    <w:tbl>
      <w:tblPr>
        <w:tblW w:w="95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5129"/>
        <w:gridCol w:w="1985"/>
        <w:gridCol w:w="1834"/>
      </w:tblGrid>
      <w:tr w:rsidR="0067358E" w:rsidRPr="001731F0" w:rsidTr="00C70A63">
        <w:trPr>
          <w:trHeight w:hRule="exact" w:val="919"/>
        </w:trPr>
        <w:tc>
          <w:tcPr>
            <w:tcW w:w="638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34" w:right="29"/>
              <w:jc w:val="both"/>
              <w:rPr>
                <w:rFonts w:eastAsia="Calibri"/>
                <w:lang w:eastAsia="en-US"/>
              </w:rPr>
            </w:pPr>
            <w:r w:rsidRPr="001731F0">
              <w:rPr>
                <w:b/>
                <w:bCs/>
                <w:lang w:eastAsia="en-US"/>
              </w:rPr>
              <w:t xml:space="preserve">№ </w:t>
            </w:r>
            <w:proofErr w:type="spellStart"/>
            <w:r w:rsidRPr="001731F0">
              <w:rPr>
                <w:b/>
                <w:bCs/>
                <w:lang w:eastAsia="en-US"/>
              </w:rPr>
              <w:t>п</w:t>
            </w:r>
            <w:proofErr w:type="spellEnd"/>
            <w:r w:rsidRPr="001731F0">
              <w:rPr>
                <w:b/>
                <w:bCs/>
                <w:lang w:eastAsia="en-US"/>
              </w:rPr>
              <w:t>/</w:t>
            </w:r>
            <w:proofErr w:type="spellStart"/>
            <w:r w:rsidRPr="001731F0">
              <w:rPr>
                <w:b/>
                <w:bCs/>
                <w:lang w:eastAsia="en-US"/>
              </w:rPr>
              <w:t>п</w:t>
            </w:r>
            <w:proofErr w:type="spellEnd"/>
          </w:p>
          <w:p w:rsidR="0067358E" w:rsidRPr="001731F0" w:rsidRDefault="0067358E" w:rsidP="00C70A63">
            <w:pPr>
              <w:shd w:val="clear" w:color="auto" w:fill="FFFFFF"/>
              <w:ind w:left="3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29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1403" w:right="1282"/>
              <w:jc w:val="both"/>
              <w:rPr>
                <w:rFonts w:eastAsia="Calibri"/>
                <w:lang w:eastAsia="en-US"/>
              </w:rPr>
            </w:pPr>
            <w:r w:rsidRPr="001731F0">
              <w:rPr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163"/>
              <w:jc w:val="both"/>
              <w:rPr>
                <w:rFonts w:eastAsia="Calibri"/>
                <w:lang w:eastAsia="en-US"/>
              </w:rPr>
            </w:pPr>
            <w:r w:rsidRPr="001731F0">
              <w:rPr>
                <w:b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1834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731F0">
              <w:rPr>
                <w:b/>
                <w:bCs/>
                <w:lang w:eastAsia="en-US"/>
              </w:rPr>
              <w:t>Ответственный исполнитель</w:t>
            </w:r>
          </w:p>
        </w:tc>
      </w:tr>
      <w:tr w:rsidR="0067358E" w:rsidRPr="001731F0" w:rsidTr="00C70A63">
        <w:trPr>
          <w:trHeight w:hRule="exact" w:val="528"/>
        </w:trPr>
        <w:tc>
          <w:tcPr>
            <w:tcW w:w="638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34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>1</w:t>
            </w:r>
          </w:p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29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2021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830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834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b/>
                <w:bCs/>
                <w:lang w:eastAsia="en-US"/>
              </w:rPr>
              <w:t>4</w:t>
            </w:r>
          </w:p>
        </w:tc>
      </w:tr>
      <w:tr w:rsidR="0067358E" w:rsidRPr="001731F0" w:rsidTr="00C70A63">
        <w:trPr>
          <w:trHeight w:hRule="exact" w:val="2002"/>
        </w:trPr>
        <w:tc>
          <w:tcPr>
            <w:tcW w:w="638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34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>1.</w:t>
            </w:r>
          </w:p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29" w:type="dxa"/>
            <w:shd w:val="clear" w:color="auto" w:fill="FFFFFF"/>
          </w:tcPr>
          <w:p w:rsidR="0067358E" w:rsidRPr="001731F0" w:rsidRDefault="0067358E" w:rsidP="00572B6D">
            <w:pPr>
              <w:shd w:val="clear" w:color="auto" w:fill="FFFFFF"/>
              <w:ind w:left="173" w:right="57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 xml:space="preserve">Размещение на официальном </w:t>
            </w:r>
            <w:r>
              <w:rPr>
                <w:lang w:eastAsia="en-US"/>
              </w:rPr>
              <w:t xml:space="preserve">Интернет-сайте администрации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rPr>
                <w:lang w:eastAsia="en-US"/>
              </w:rPr>
              <w:t>Быстроистокского</w:t>
            </w:r>
            <w:r w:rsidRPr="001731F0">
              <w:rPr>
                <w:lang w:eastAsia="en-US"/>
              </w:rPr>
              <w:t xml:space="preserve"> района правовых актов или их отдельных частей, содержащих обязательные требования, оценка соблюдения которых  является предметом муниципального контроля в сфере благоустройства.</w:t>
            </w:r>
          </w:p>
        </w:tc>
        <w:tc>
          <w:tcPr>
            <w:tcW w:w="198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120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десятидневный срок с момента принятия правовых актов</w:t>
            </w:r>
          </w:p>
        </w:tc>
        <w:tc>
          <w:tcPr>
            <w:tcW w:w="1834" w:type="dxa"/>
            <w:shd w:val="clear" w:color="auto" w:fill="FFFFFF"/>
          </w:tcPr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Лугина А.В., глава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</w:tr>
      <w:tr w:rsidR="0067358E" w:rsidRPr="001731F0" w:rsidTr="00C70A63">
        <w:trPr>
          <w:trHeight w:hRule="exact" w:val="6509"/>
        </w:trPr>
        <w:tc>
          <w:tcPr>
            <w:tcW w:w="638" w:type="dxa"/>
            <w:shd w:val="clear" w:color="auto" w:fill="FFFFFF"/>
          </w:tcPr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129" w:type="dxa"/>
            <w:shd w:val="clear" w:color="auto" w:fill="FFFFFF"/>
          </w:tcPr>
          <w:p w:rsidR="0067358E" w:rsidRPr="001731F0" w:rsidRDefault="0067358E" w:rsidP="00572B6D">
            <w:pPr>
              <w:shd w:val="clear" w:color="auto" w:fill="FFFFFF"/>
              <w:ind w:left="173" w:right="198" w:hanging="173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1731F0">
              <w:rPr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7358E" w:rsidRPr="001731F0" w:rsidRDefault="0067358E" w:rsidP="00572B6D">
            <w:pPr>
              <w:shd w:val="clear" w:color="auto" w:fill="FFFFFF"/>
              <w:ind w:left="173" w:right="198" w:hanging="173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1731F0">
              <w:rPr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 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53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834" w:type="dxa"/>
            <w:shd w:val="clear" w:color="auto" w:fill="FFFFFF"/>
          </w:tcPr>
          <w:p w:rsidR="0067358E" w:rsidRDefault="0067358E" w:rsidP="00C70A63">
            <w:pPr>
              <w:jc w:val="center"/>
            </w:pPr>
            <w:r>
              <w:rPr>
                <w:rFonts w:eastAsia="Calibri"/>
                <w:color w:val="000000"/>
                <w:lang w:bidi="ru-RU"/>
              </w:rPr>
              <w:t xml:space="preserve">Лугина А.В., глава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Default="0067358E" w:rsidP="00C70A63">
            <w:pPr>
              <w:jc w:val="center"/>
            </w:pPr>
          </w:p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lang w:bidi="ru-RU"/>
              </w:rPr>
              <w:t xml:space="preserve">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</w:tr>
      <w:tr w:rsidR="0067358E" w:rsidRPr="001731F0" w:rsidTr="00C70A63">
        <w:trPr>
          <w:trHeight w:hRule="exact" w:val="4551"/>
        </w:trPr>
        <w:tc>
          <w:tcPr>
            <w:tcW w:w="638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115" w:right="110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lastRenderedPageBreak/>
              <w:t>3.</w:t>
            </w:r>
          </w:p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29" w:type="dxa"/>
            <w:shd w:val="clear" w:color="auto" w:fill="FFFFFF"/>
          </w:tcPr>
          <w:p w:rsidR="0067358E" w:rsidRPr="001731F0" w:rsidRDefault="0067358E" w:rsidP="00572B6D">
            <w:pPr>
              <w:shd w:val="clear" w:color="auto" w:fill="FFFFFF"/>
              <w:ind w:left="173" w:right="198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Обеспечение регулярного (не реже одного раза в год) обобщения практики осуществления деятельности муниципального контроля в сфере благоустройства</w:t>
            </w:r>
            <w:r>
              <w:rPr>
                <w:lang w:eastAsia="en-US"/>
              </w:rPr>
              <w:t xml:space="preserve"> </w:t>
            </w:r>
            <w:r w:rsidRPr="001731F0">
              <w:rPr>
                <w:lang w:eastAsia="en-US"/>
              </w:rPr>
              <w:t>и размещение  на официальном Интернет</w:t>
            </w:r>
            <w:r>
              <w:rPr>
                <w:lang w:eastAsia="en-US"/>
              </w:rPr>
              <w:t xml:space="preserve">-сайте </w:t>
            </w:r>
            <w:r w:rsidRPr="00AF5EB6">
              <w:rPr>
                <w:lang w:eastAsia="en-US"/>
              </w:rPr>
              <w:t>администрации</w:t>
            </w:r>
            <w:r w:rsidRPr="00AF5EB6">
              <w:rPr>
                <w:rFonts w:eastAsia="Calibri"/>
                <w:b/>
                <w:color w:val="000000"/>
                <w:lang w:bidi="ru-RU"/>
              </w:rPr>
              <w:t xml:space="preserve">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rPr>
                <w:lang w:eastAsia="en-US"/>
              </w:rPr>
              <w:t>Быстроистокского</w:t>
            </w:r>
            <w:r w:rsidRPr="001731F0">
              <w:rPr>
                <w:lang w:eastAsia="en-US"/>
              </w:rPr>
              <w:t xml:space="preserve">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 мер, которые должны 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341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 xml:space="preserve">IV </w:t>
            </w:r>
            <w:r w:rsidRPr="001731F0">
              <w:rPr>
                <w:lang w:eastAsia="en-US"/>
              </w:rPr>
              <w:t>квартал</w:t>
            </w:r>
          </w:p>
        </w:tc>
        <w:tc>
          <w:tcPr>
            <w:tcW w:w="1834" w:type="dxa"/>
            <w:shd w:val="clear" w:color="auto" w:fill="FFFFFF"/>
          </w:tcPr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Лугина А.В., глава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lang w:bidi="ru-RU"/>
              </w:rPr>
              <w:t xml:space="preserve">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</w:tr>
      <w:tr w:rsidR="0067358E" w:rsidRPr="001731F0" w:rsidTr="00572B6D">
        <w:trPr>
          <w:trHeight w:hRule="exact" w:val="1411"/>
        </w:trPr>
        <w:tc>
          <w:tcPr>
            <w:tcW w:w="638" w:type="dxa"/>
            <w:shd w:val="clear" w:color="auto" w:fill="FFFFFF"/>
          </w:tcPr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129" w:type="dxa"/>
            <w:shd w:val="clear" w:color="auto" w:fill="FFFFFF"/>
          </w:tcPr>
          <w:p w:rsidR="0067358E" w:rsidRPr="001731F0" w:rsidRDefault="0067358E" w:rsidP="00572B6D">
            <w:pPr>
              <w:shd w:val="clear" w:color="auto" w:fill="FFFFFF"/>
              <w:ind w:left="173" w:right="19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семинара на тему «Порядок проведения проверок при осуществлении муниципального контроля»</w:t>
            </w:r>
          </w:p>
        </w:tc>
        <w:tc>
          <w:tcPr>
            <w:tcW w:w="198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июль 2022</w:t>
            </w:r>
          </w:p>
        </w:tc>
        <w:tc>
          <w:tcPr>
            <w:tcW w:w="1834" w:type="dxa"/>
            <w:shd w:val="clear" w:color="auto" w:fill="FFFFFF"/>
          </w:tcPr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lang w:bidi="ru-RU"/>
              </w:rPr>
              <w:t xml:space="preserve">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7358E" w:rsidRDefault="0067358E" w:rsidP="0067358E">
      <w:pPr>
        <w:shd w:val="clear" w:color="auto" w:fill="FFFFFF"/>
        <w:jc w:val="both"/>
        <w:rPr>
          <w:rFonts w:eastAsia="Calibri"/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jc w:val="both"/>
        <w:rPr>
          <w:rFonts w:eastAsia="Calibri"/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jc w:val="both"/>
        <w:rPr>
          <w:rFonts w:eastAsia="Calibri"/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jc w:val="both"/>
        <w:rPr>
          <w:rFonts w:eastAsia="Calibri"/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jc w:val="both"/>
        <w:rPr>
          <w:rFonts w:eastAsia="Calibri"/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jc w:val="both"/>
        <w:rPr>
          <w:rFonts w:eastAsia="Calibri"/>
          <w:b/>
          <w:bCs/>
          <w:spacing w:val="-1"/>
          <w:lang w:eastAsia="en-US"/>
        </w:rPr>
      </w:pPr>
    </w:p>
    <w:p w:rsidR="0067358E" w:rsidRPr="001731F0" w:rsidRDefault="0067358E" w:rsidP="0067358E">
      <w:pPr>
        <w:shd w:val="clear" w:color="auto" w:fill="FFFFFF"/>
        <w:jc w:val="both"/>
        <w:rPr>
          <w:b/>
          <w:bCs/>
          <w:spacing w:val="-1"/>
          <w:lang w:eastAsia="en-US"/>
        </w:rPr>
      </w:pPr>
      <w:r w:rsidRPr="001731F0">
        <w:rPr>
          <w:rFonts w:eastAsia="Calibri"/>
          <w:b/>
          <w:bCs/>
          <w:spacing w:val="-1"/>
          <w:lang w:eastAsia="en-US"/>
        </w:rPr>
        <w:t xml:space="preserve">3.2 </w:t>
      </w:r>
      <w:r w:rsidRPr="001731F0">
        <w:rPr>
          <w:b/>
          <w:bCs/>
          <w:spacing w:val="-1"/>
          <w:lang w:eastAsia="en-US"/>
        </w:rPr>
        <w:t>Проект плана мероприятий п</w:t>
      </w:r>
      <w:r>
        <w:rPr>
          <w:b/>
          <w:bCs/>
          <w:spacing w:val="-1"/>
          <w:lang w:eastAsia="en-US"/>
        </w:rPr>
        <w:t>о профилактике нарушений на 2023 и 2024</w:t>
      </w:r>
      <w:r w:rsidRPr="001731F0">
        <w:rPr>
          <w:b/>
          <w:bCs/>
          <w:spacing w:val="-1"/>
          <w:lang w:eastAsia="en-US"/>
        </w:rPr>
        <w:t xml:space="preserve"> годы.</w:t>
      </w:r>
    </w:p>
    <w:p w:rsidR="0067358E" w:rsidRPr="001731F0" w:rsidRDefault="0067358E" w:rsidP="0067358E">
      <w:pPr>
        <w:shd w:val="clear" w:color="auto" w:fill="FFFFFF"/>
        <w:jc w:val="both"/>
        <w:rPr>
          <w:b/>
          <w:bCs/>
          <w:spacing w:val="-1"/>
          <w:lang w:eastAsia="en-US"/>
        </w:rPr>
      </w:pPr>
    </w:p>
    <w:tbl>
      <w:tblPr>
        <w:tblW w:w="9740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59"/>
        <w:gridCol w:w="5058"/>
        <w:gridCol w:w="2081"/>
        <w:gridCol w:w="1842"/>
      </w:tblGrid>
      <w:tr w:rsidR="0067358E" w:rsidRPr="001731F0" w:rsidTr="00C70A63">
        <w:trPr>
          <w:trHeight w:hRule="exact" w:val="576"/>
        </w:trPr>
        <w:tc>
          <w:tcPr>
            <w:tcW w:w="759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34"/>
              <w:jc w:val="both"/>
              <w:rPr>
                <w:b/>
                <w:bCs/>
                <w:lang w:eastAsia="en-US"/>
              </w:rPr>
            </w:pPr>
            <w:r w:rsidRPr="001731F0">
              <w:rPr>
                <w:b/>
                <w:bCs/>
                <w:lang w:eastAsia="en-US"/>
              </w:rPr>
              <w:t>№</w:t>
            </w:r>
          </w:p>
          <w:p w:rsidR="0067358E" w:rsidRPr="001731F0" w:rsidRDefault="0067358E" w:rsidP="00C70A63">
            <w:pPr>
              <w:shd w:val="clear" w:color="auto" w:fill="FFFFFF"/>
              <w:ind w:left="34"/>
              <w:jc w:val="both"/>
              <w:rPr>
                <w:rFonts w:eastAsia="Calibri"/>
                <w:lang w:eastAsia="en-US"/>
              </w:rPr>
            </w:pPr>
            <w:proofErr w:type="spellStart"/>
            <w:r w:rsidRPr="001731F0">
              <w:rPr>
                <w:b/>
                <w:bCs/>
                <w:lang w:eastAsia="en-US"/>
              </w:rPr>
              <w:t>п</w:t>
            </w:r>
            <w:proofErr w:type="spellEnd"/>
            <w:r w:rsidRPr="001731F0">
              <w:rPr>
                <w:b/>
                <w:bCs/>
                <w:lang w:eastAsia="en-US"/>
              </w:rPr>
              <w:t>/</w:t>
            </w:r>
            <w:proofErr w:type="spellStart"/>
            <w:r w:rsidRPr="001731F0">
              <w:rPr>
                <w:b/>
                <w:bCs/>
                <w:lang w:eastAsia="en-US"/>
              </w:rPr>
              <w:t>п</w:t>
            </w:r>
            <w:proofErr w:type="spellEnd"/>
          </w:p>
          <w:p w:rsidR="0067358E" w:rsidRPr="001731F0" w:rsidRDefault="0067358E" w:rsidP="00C70A63">
            <w:pPr>
              <w:shd w:val="clear" w:color="auto" w:fill="FFFFFF"/>
              <w:ind w:left="34" w:right="2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58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731F0"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2081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</w:p>
        </w:tc>
      </w:tr>
      <w:tr w:rsidR="0067358E" w:rsidRPr="001731F0" w:rsidTr="00C70A63">
        <w:trPr>
          <w:trHeight w:hRule="exact" w:val="3133"/>
        </w:trPr>
        <w:tc>
          <w:tcPr>
            <w:tcW w:w="759" w:type="dxa"/>
            <w:shd w:val="clear" w:color="auto" w:fill="FFFFFF"/>
          </w:tcPr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58" w:type="dxa"/>
            <w:shd w:val="clear" w:color="auto" w:fill="FFFFFF"/>
          </w:tcPr>
          <w:p w:rsidR="0067358E" w:rsidRPr="001731F0" w:rsidRDefault="0067358E" w:rsidP="00572B6D">
            <w:pPr>
              <w:shd w:val="clear" w:color="auto" w:fill="FFFFFF"/>
              <w:ind w:left="57" w:right="341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Размещение на официальном Интернет-</w:t>
            </w:r>
            <w:r>
              <w:rPr>
                <w:lang w:eastAsia="en-US"/>
              </w:rPr>
              <w:t>сайте Администрации  Быстроистокского</w:t>
            </w:r>
            <w:r w:rsidRPr="001731F0">
              <w:rPr>
                <w:lang w:eastAsia="en-US"/>
              </w:rPr>
              <w:t xml:space="preserve">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</w:t>
            </w:r>
            <w:r>
              <w:rPr>
                <w:lang w:eastAsia="en-US"/>
              </w:rPr>
              <w:t xml:space="preserve">нтроля в сфере благоустройства, </w:t>
            </w:r>
            <w:r w:rsidRPr="001731F0">
              <w:rPr>
                <w:lang w:eastAsia="en-US"/>
              </w:rPr>
              <w:t>а также текстов соответствующих нормативных правовых актов</w:t>
            </w:r>
          </w:p>
        </w:tc>
        <w:tc>
          <w:tcPr>
            <w:tcW w:w="2081" w:type="dxa"/>
            <w:shd w:val="clear" w:color="auto" w:fill="FFFFFF"/>
          </w:tcPr>
          <w:p w:rsidR="0067358E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десятидневный срок с момента принятия  правовых актов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Лугина А.В., глава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</w:p>
        </w:tc>
      </w:tr>
      <w:tr w:rsidR="0067358E" w:rsidRPr="001731F0" w:rsidTr="00C70A63">
        <w:trPr>
          <w:trHeight w:hRule="exact" w:val="6110"/>
        </w:trPr>
        <w:tc>
          <w:tcPr>
            <w:tcW w:w="759" w:type="dxa"/>
            <w:shd w:val="clear" w:color="auto" w:fill="FFFFFF"/>
          </w:tcPr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lastRenderedPageBreak/>
              <w:t>2.</w:t>
            </w:r>
          </w:p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58" w:type="dxa"/>
            <w:shd w:val="clear" w:color="auto" w:fill="FFFFFF"/>
          </w:tcPr>
          <w:p w:rsidR="0067358E" w:rsidRPr="001731F0" w:rsidRDefault="0067358E" w:rsidP="00572B6D">
            <w:pPr>
              <w:shd w:val="clear" w:color="auto" w:fill="FFFFFF"/>
              <w:ind w:left="57" w:right="243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7358E" w:rsidRPr="001731F0" w:rsidRDefault="0067358E" w:rsidP="00572B6D">
            <w:pPr>
              <w:shd w:val="clear" w:color="auto" w:fill="FFFFFF"/>
              <w:ind w:left="57" w:right="243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81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842" w:type="dxa"/>
            <w:shd w:val="clear" w:color="auto" w:fill="FFFFFF"/>
          </w:tcPr>
          <w:p w:rsidR="0067358E" w:rsidRDefault="0067358E" w:rsidP="00C70A63">
            <w:pPr>
              <w:jc w:val="center"/>
            </w:pPr>
            <w:r>
              <w:rPr>
                <w:rFonts w:eastAsia="Calibri"/>
                <w:color w:val="000000"/>
                <w:lang w:bidi="ru-RU"/>
              </w:rPr>
              <w:t xml:space="preserve">Лугина А.В., глава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Default="0067358E" w:rsidP="00C70A63">
            <w:pPr>
              <w:jc w:val="center"/>
            </w:pPr>
          </w:p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lang w:bidi="ru-RU"/>
              </w:rPr>
              <w:t xml:space="preserve">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</w:p>
        </w:tc>
      </w:tr>
      <w:tr w:rsidR="0067358E" w:rsidRPr="001731F0" w:rsidTr="00C70A63">
        <w:trPr>
          <w:trHeight w:hRule="exact" w:val="4679"/>
        </w:trPr>
        <w:tc>
          <w:tcPr>
            <w:tcW w:w="759" w:type="dxa"/>
            <w:shd w:val="clear" w:color="auto" w:fill="FFFFFF"/>
          </w:tcPr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>3.</w:t>
            </w:r>
          </w:p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58" w:type="dxa"/>
            <w:shd w:val="clear" w:color="auto" w:fill="FFFFFF"/>
          </w:tcPr>
          <w:p w:rsidR="0067358E" w:rsidRPr="001731F0" w:rsidRDefault="0067358E" w:rsidP="00572B6D">
            <w:pPr>
              <w:shd w:val="clear" w:color="auto" w:fill="FFFFFF"/>
              <w:ind w:left="57" w:right="243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Обеспечение регулярного (не реже одного раза в год) обобщения практики осуществления деятельности муниципального контроля в сфере благоустройства</w:t>
            </w:r>
            <w:r>
              <w:rPr>
                <w:lang w:eastAsia="en-US"/>
              </w:rPr>
              <w:t xml:space="preserve"> </w:t>
            </w:r>
            <w:r w:rsidRPr="001731F0">
              <w:rPr>
                <w:lang w:eastAsia="en-US"/>
              </w:rPr>
              <w:t>и размещение на официальном Интернет</w:t>
            </w:r>
            <w:r>
              <w:rPr>
                <w:lang w:eastAsia="en-US"/>
              </w:rPr>
              <w:t xml:space="preserve">-сайте администрации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rPr>
                <w:lang w:eastAsia="en-US"/>
              </w:rPr>
              <w:t>Быстроистокского</w:t>
            </w:r>
            <w:r w:rsidRPr="001731F0">
              <w:rPr>
                <w:lang w:eastAsia="en-US"/>
              </w:rPr>
              <w:t xml:space="preserve">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81" w:type="dxa"/>
            <w:shd w:val="clear" w:color="auto" w:fill="FFFFFF"/>
          </w:tcPr>
          <w:p w:rsidR="0067358E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  <w:r w:rsidRPr="00593BB7">
              <w:rPr>
                <w:lang w:eastAsia="en-US"/>
              </w:rPr>
              <w:t>IV квартал</w:t>
            </w:r>
          </w:p>
        </w:tc>
        <w:tc>
          <w:tcPr>
            <w:tcW w:w="1842" w:type="dxa"/>
            <w:shd w:val="clear" w:color="auto" w:fill="FFFFFF"/>
          </w:tcPr>
          <w:p w:rsidR="0067358E" w:rsidRDefault="0067358E" w:rsidP="00C70A63">
            <w:pPr>
              <w:jc w:val="center"/>
            </w:pPr>
            <w:r>
              <w:rPr>
                <w:rFonts w:eastAsia="Calibri"/>
                <w:color w:val="000000"/>
                <w:lang w:bidi="ru-RU"/>
              </w:rPr>
              <w:t xml:space="preserve">Лугина А.В., глава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Default="0067358E" w:rsidP="00C70A63">
            <w:pPr>
              <w:jc w:val="center"/>
            </w:pPr>
          </w:p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 </w:t>
            </w:r>
          </w:p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lang w:bidi="ru-RU"/>
              </w:rPr>
              <w:t xml:space="preserve">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</w:p>
        </w:tc>
      </w:tr>
      <w:tr w:rsidR="0067358E" w:rsidRPr="001731F0" w:rsidTr="00C70A63">
        <w:trPr>
          <w:trHeight w:hRule="exact" w:val="1427"/>
        </w:trPr>
        <w:tc>
          <w:tcPr>
            <w:tcW w:w="759" w:type="dxa"/>
            <w:shd w:val="clear" w:color="auto" w:fill="FFFFFF"/>
          </w:tcPr>
          <w:p w:rsidR="0067358E" w:rsidRPr="001731F0" w:rsidRDefault="0067358E" w:rsidP="00C70A6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058" w:type="dxa"/>
            <w:shd w:val="clear" w:color="auto" w:fill="FFFFFF"/>
          </w:tcPr>
          <w:p w:rsidR="0067358E" w:rsidRPr="001731F0" w:rsidRDefault="0067358E" w:rsidP="00572B6D">
            <w:pPr>
              <w:shd w:val="clear" w:color="auto" w:fill="FFFFFF"/>
              <w:ind w:right="103"/>
              <w:rPr>
                <w:lang w:eastAsia="en-US"/>
              </w:rPr>
            </w:pPr>
            <w:r>
              <w:rPr>
                <w:lang w:eastAsia="en-US"/>
              </w:rPr>
              <w:t>Проведение круглого стола по вопросам соблюдения обязательных требований установленных муниципальными правовыми актами в сфере муниципального контроля</w:t>
            </w:r>
          </w:p>
        </w:tc>
        <w:tc>
          <w:tcPr>
            <w:tcW w:w="2081" w:type="dxa"/>
            <w:shd w:val="clear" w:color="auto" w:fill="FFFFFF"/>
          </w:tcPr>
          <w:p w:rsidR="0067358E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1842" w:type="dxa"/>
            <w:shd w:val="clear" w:color="auto" w:fill="FFFFFF"/>
          </w:tcPr>
          <w:p w:rsidR="0067358E" w:rsidRDefault="0067358E" w:rsidP="00C70A63">
            <w:pPr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lang w:bidi="ru-RU"/>
              </w:rPr>
              <w:t xml:space="preserve"> </w:t>
            </w:r>
            <w:r>
              <w:t>Быстроистокского</w:t>
            </w:r>
            <w:r w:rsidRPr="00E7399B">
              <w:t xml:space="preserve"> района Алтайского края</w:t>
            </w:r>
          </w:p>
          <w:p w:rsidR="0067358E" w:rsidRPr="001731F0" w:rsidRDefault="0067358E" w:rsidP="00C70A63">
            <w:pPr>
              <w:shd w:val="clear" w:color="auto" w:fill="FFFFFF"/>
              <w:jc w:val="both"/>
              <w:rPr>
                <w:lang w:eastAsia="en-US"/>
              </w:rPr>
            </w:pPr>
          </w:p>
        </w:tc>
      </w:tr>
    </w:tbl>
    <w:p w:rsidR="0067358E" w:rsidRDefault="0067358E" w:rsidP="0067358E">
      <w:pPr>
        <w:shd w:val="clear" w:color="auto" w:fill="FFFFFF"/>
        <w:jc w:val="center"/>
        <w:rPr>
          <w:b/>
          <w:bCs/>
          <w:spacing w:val="-1"/>
          <w:lang w:eastAsia="en-US"/>
        </w:rPr>
      </w:pPr>
    </w:p>
    <w:p w:rsidR="0067358E" w:rsidRDefault="0067358E" w:rsidP="0067358E">
      <w:pPr>
        <w:shd w:val="clear" w:color="auto" w:fill="FFFFFF"/>
        <w:jc w:val="center"/>
        <w:rPr>
          <w:b/>
          <w:bCs/>
          <w:spacing w:val="-1"/>
          <w:lang w:eastAsia="en-US"/>
        </w:rPr>
      </w:pPr>
    </w:p>
    <w:p w:rsidR="0067358E" w:rsidRPr="001731F0" w:rsidRDefault="0067358E" w:rsidP="0067358E">
      <w:pPr>
        <w:shd w:val="clear" w:color="auto" w:fill="FFFFFF"/>
        <w:jc w:val="center"/>
        <w:rPr>
          <w:b/>
          <w:bCs/>
          <w:spacing w:val="-1"/>
          <w:lang w:eastAsia="en-US"/>
        </w:rPr>
      </w:pPr>
      <w:r w:rsidRPr="001731F0">
        <w:rPr>
          <w:b/>
          <w:bCs/>
          <w:spacing w:val="-1"/>
          <w:lang w:eastAsia="en-US"/>
        </w:rPr>
        <w:t>Раздел 4. Оценка эффективности программы</w:t>
      </w:r>
    </w:p>
    <w:p w:rsidR="0067358E" w:rsidRPr="001731F0" w:rsidRDefault="0067358E" w:rsidP="0067358E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b/>
          <w:bCs/>
          <w:lang w:eastAsia="en-US"/>
        </w:rPr>
        <w:t>4.1 Отчетные показатели на 2022</w:t>
      </w:r>
      <w:r w:rsidRPr="001731F0">
        <w:rPr>
          <w:b/>
          <w:bCs/>
          <w:lang w:eastAsia="en-US"/>
        </w:rPr>
        <w:t xml:space="preserve"> год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95"/>
        <w:gridCol w:w="2582"/>
      </w:tblGrid>
      <w:tr w:rsidR="0067358E" w:rsidRPr="001731F0" w:rsidTr="00C70A63">
        <w:trPr>
          <w:trHeight w:hRule="exact" w:val="613"/>
        </w:trPr>
        <w:tc>
          <w:tcPr>
            <w:tcW w:w="679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322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b/>
                <w:bCs/>
                <w:lang w:eastAsia="en-US"/>
              </w:rPr>
              <w:t xml:space="preserve">1  </w:t>
            </w:r>
          </w:p>
        </w:tc>
        <w:tc>
          <w:tcPr>
            <w:tcW w:w="2582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b/>
                <w:bCs/>
                <w:lang w:eastAsia="en-US"/>
              </w:rPr>
              <w:t>2</w:t>
            </w:r>
          </w:p>
        </w:tc>
      </w:tr>
      <w:tr w:rsidR="0067358E" w:rsidRPr="001731F0" w:rsidTr="00C70A63">
        <w:trPr>
          <w:trHeight w:hRule="exact" w:val="648"/>
        </w:trPr>
        <w:tc>
          <w:tcPr>
            <w:tcW w:w="679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3" w:right="1094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lastRenderedPageBreak/>
              <w:t xml:space="preserve">1. </w:t>
            </w:r>
            <w:r w:rsidRPr="001731F0">
              <w:rPr>
                <w:lang w:eastAsia="en-US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582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85" w:right="45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Не менее 60% опрошенных</w:t>
            </w:r>
          </w:p>
        </w:tc>
      </w:tr>
      <w:tr w:rsidR="0067358E" w:rsidRPr="001731F0" w:rsidTr="00C70A63">
        <w:trPr>
          <w:trHeight w:hRule="exact" w:val="960"/>
        </w:trPr>
        <w:tc>
          <w:tcPr>
            <w:tcW w:w="679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3" w:right="355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 xml:space="preserve">2. </w:t>
            </w:r>
            <w:r w:rsidRPr="001731F0">
              <w:rPr>
                <w:lang w:eastAsia="en-US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82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85" w:right="45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Не менее 60% опрошенных</w:t>
            </w:r>
          </w:p>
        </w:tc>
      </w:tr>
      <w:tr w:rsidR="0067358E" w:rsidRPr="001731F0" w:rsidTr="00C70A63">
        <w:trPr>
          <w:trHeight w:hRule="exact" w:val="1589"/>
        </w:trPr>
        <w:tc>
          <w:tcPr>
            <w:tcW w:w="679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3" w:right="67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 xml:space="preserve">3. </w:t>
            </w:r>
            <w:r w:rsidRPr="001731F0">
              <w:rPr>
                <w:lang w:eastAsia="en-US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</w:t>
            </w:r>
            <w:r>
              <w:rPr>
                <w:lang w:eastAsia="en-US"/>
              </w:rPr>
              <w:t xml:space="preserve"> на официальном Интернет-сайте администрации 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rPr>
                <w:lang w:eastAsia="en-US"/>
              </w:rPr>
              <w:t>Быстроистокского</w:t>
            </w:r>
            <w:r w:rsidRPr="001731F0">
              <w:rPr>
                <w:lang w:eastAsia="en-US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2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85" w:right="45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Не менее 60% опрошенных</w:t>
            </w:r>
          </w:p>
        </w:tc>
      </w:tr>
      <w:tr w:rsidR="0067358E" w:rsidRPr="001731F0" w:rsidTr="00C70A63">
        <w:trPr>
          <w:trHeight w:hRule="exact" w:val="1770"/>
        </w:trPr>
        <w:tc>
          <w:tcPr>
            <w:tcW w:w="679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3" w:right="629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 xml:space="preserve">4. </w:t>
            </w:r>
            <w:r w:rsidRPr="001731F0">
              <w:rPr>
                <w:lang w:eastAsia="en-US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официальном Интернет-</w:t>
            </w:r>
            <w:r>
              <w:rPr>
                <w:lang w:eastAsia="en-US"/>
              </w:rPr>
              <w:t xml:space="preserve">сайте Администрации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Усть-Ануйского сельсовета </w:t>
            </w:r>
            <w:r>
              <w:rPr>
                <w:lang w:eastAsia="en-US"/>
              </w:rPr>
              <w:t>Быстроистокского</w:t>
            </w:r>
            <w:r w:rsidRPr="001731F0">
              <w:rPr>
                <w:lang w:eastAsia="en-US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2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85" w:right="45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Не менее 60% опрошенных</w:t>
            </w:r>
          </w:p>
        </w:tc>
      </w:tr>
      <w:tr w:rsidR="0067358E" w:rsidRPr="001731F0" w:rsidTr="00C70A63">
        <w:trPr>
          <w:trHeight w:hRule="exact" w:val="960"/>
        </w:trPr>
        <w:tc>
          <w:tcPr>
            <w:tcW w:w="679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3" w:right="20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 xml:space="preserve">5. </w:t>
            </w:r>
            <w:r w:rsidRPr="001731F0">
              <w:rPr>
                <w:lang w:eastAsia="en-US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82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85" w:right="45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Не менее 60% опрошенных</w:t>
            </w:r>
          </w:p>
        </w:tc>
      </w:tr>
      <w:tr w:rsidR="0067358E" w:rsidRPr="001731F0" w:rsidTr="00C70A63">
        <w:trPr>
          <w:trHeight w:hRule="exact" w:val="1297"/>
        </w:trPr>
        <w:tc>
          <w:tcPr>
            <w:tcW w:w="6795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43" w:right="130"/>
              <w:jc w:val="both"/>
              <w:rPr>
                <w:rFonts w:eastAsia="Calibri"/>
                <w:lang w:eastAsia="en-US"/>
              </w:rPr>
            </w:pPr>
            <w:r w:rsidRPr="001731F0">
              <w:rPr>
                <w:rFonts w:eastAsia="Calibri"/>
                <w:lang w:eastAsia="en-US"/>
              </w:rPr>
              <w:t xml:space="preserve">6. </w:t>
            </w:r>
            <w:r w:rsidRPr="001731F0">
              <w:rPr>
                <w:lang w:eastAsia="en-US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582" w:type="dxa"/>
            <w:shd w:val="clear" w:color="auto" w:fill="FFFFFF"/>
          </w:tcPr>
          <w:p w:rsidR="0067358E" w:rsidRPr="001731F0" w:rsidRDefault="0067358E" w:rsidP="00C70A63">
            <w:pPr>
              <w:shd w:val="clear" w:color="auto" w:fill="FFFFFF"/>
              <w:ind w:left="62" w:right="26"/>
              <w:jc w:val="both"/>
              <w:rPr>
                <w:rFonts w:eastAsia="Calibri"/>
                <w:lang w:eastAsia="en-US"/>
              </w:rPr>
            </w:pPr>
            <w:r w:rsidRPr="001731F0">
              <w:rPr>
                <w:lang w:eastAsia="en-US"/>
              </w:rPr>
              <w:t>Не менее 100% мероприятий, предусмотренных перечнем</w:t>
            </w:r>
          </w:p>
        </w:tc>
      </w:tr>
    </w:tbl>
    <w:p w:rsidR="0067358E" w:rsidRPr="00211A25" w:rsidRDefault="0067358E" w:rsidP="0067358E">
      <w:pPr>
        <w:shd w:val="clear" w:color="auto" w:fill="FFFFFF"/>
        <w:ind w:left="149"/>
        <w:jc w:val="both"/>
        <w:rPr>
          <w:rFonts w:eastAsia="Calibri"/>
          <w:b/>
          <w:lang w:eastAsia="en-US"/>
        </w:rPr>
      </w:pPr>
      <w:r w:rsidRPr="00211A25">
        <w:rPr>
          <w:rFonts w:eastAsia="Calibri"/>
          <w:b/>
          <w:lang w:eastAsia="en-US"/>
        </w:rPr>
        <w:t xml:space="preserve">4.2 </w:t>
      </w:r>
      <w:r w:rsidRPr="00211A25">
        <w:rPr>
          <w:b/>
          <w:lang w:eastAsia="en-US"/>
        </w:rPr>
        <w:t>Про</w:t>
      </w:r>
      <w:r>
        <w:rPr>
          <w:b/>
          <w:lang w:eastAsia="en-US"/>
        </w:rPr>
        <w:t>ект отчетных показателей на 2023 и 2024</w:t>
      </w:r>
      <w:r w:rsidRPr="00211A25">
        <w:rPr>
          <w:b/>
          <w:lang w:eastAsia="en-US"/>
        </w:rPr>
        <w:t xml:space="preserve"> годы.</w:t>
      </w:r>
    </w:p>
    <w:tbl>
      <w:tblPr>
        <w:tblpPr w:leftFromText="180" w:rightFromText="180" w:vertAnchor="text" w:horzAnchor="margin" w:tblpY="2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95"/>
        <w:gridCol w:w="2582"/>
      </w:tblGrid>
      <w:tr w:rsidR="00572B6D" w:rsidRPr="00211A25" w:rsidTr="00572B6D">
        <w:trPr>
          <w:trHeight w:hRule="exact" w:val="336"/>
        </w:trPr>
        <w:tc>
          <w:tcPr>
            <w:tcW w:w="6795" w:type="dxa"/>
            <w:tcBorders>
              <w:right w:val="single" w:sz="4" w:space="0" w:color="auto"/>
            </w:tcBorders>
            <w:shd w:val="clear" w:color="auto" w:fill="FFFFFF"/>
          </w:tcPr>
          <w:p w:rsidR="00572B6D" w:rsidRPr="00211A25" w:rsidRDefault="00572B6D" w:rsidP="00572B6D">
            <w:pPr>
              <w:shd w:val="clear" w:color="auto" w:fill="FFFFFF"/>
              <w:ind w:left="3226"/>
              <w:jc w:val="both"/>
              <w:rPr>
                <w:rFonts w:eastAsia="Calibri"/>
                <w:lang w:eastAsia="en-US"/>
              </w:rPr>
            </w:pPr>
            <w:r w:rsidRPr="00211A25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2579" w:type="dxa"/>
            <w:tcBorders>
              <w:left w:val="single" w:sz="4" w:space="0" w:color="auto"/>
            </w:tcBorders>
            <w:shd w:val="clear" w:color="auto" w:fill="FFFFFF"/>
          </w:tcPr>
          <w:p w:rsidR="00572B6D" w:rsidRPr="00211A25" w:rsidRDefault="00572B6D" w:rsidP="00572B6D">
            <w:pPr>
              <w:shd w:val="clear" w:color="auto" w:fill="FFFFFF"/>
              <w:ind w:left="3501"/>
              <w:jc w:val="both"/>
              <w:rPr>
                <w:rFonts w:eastAsia="Calibri"/>
                <w:lang w:eastAsia="en-US"/>
              </w:rPr>
            </w:pPr>
            <w:r w:rsidRPr="00211A25">
              <w:rPr>
                <w:rFonts w:eastAsia="Calibri"/>
                <w:b/>
                <w:bCs/>
                <w:lang w:eastAsia="en-US"/>
              </w:rPr>
              <w:t>2</w:t>
            </w:r>
          </w:p>
        </w:tc>
      </w:tr>
      <w:tr w:rsidR="0067358E" w:rsidRPr="00211A25" w:rsidTr="00572B6D">
        <w:trPr>
          <w:trHeight w:hRule="exact" w:val="643"/>
        </w:trPr>
        <w:tc>
          <w:tcPr>
            <w:tcW w:w="679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3" w:right="1094"/>
              <w:jc w:val="both"/>
              <w:rPr>
                <w:rFonts w:eastAsia="Calibri"/>
                <w:lang w:eastAsia="en-US"/>
              </w:rPr>
            </w:pPr>
            <w:r w:rsidRPr="00211A25">
              <w:rPr>
                <w:rFonts w:eastAsia="Calibri"/>
                <w:lang w:eastAsia="en-US"/>
              </w:rPr>
              <w:t xml:space="preserve">1. </w:t>
            </w:r>
            <w:r w:rsidRPr="00211A25">
              <w:rPr>
                <w:lang w:eastAsia="en-US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58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56" w:right="456"/>
              <w:jc w:val="both"/>
              <w:rPr>
                <w:rFonts w:eastAsia="Calibri"/>
                <w:lang w:eastAsia="en-US"/>
              </w:rPr>
            </w:pPr>
            <w:r w:rsidRPr="00211A25">
              <w:rPr>
                <w:lang w:eastAsia="en-US"/>
              </w:rPr>
              <w:t>Не менее 60% опрошенных</w:t>
            </w:r>
          </w:p>
        </w:tc>
      </w:tr>
      <w:tr w:rsidR="0067358E" w:rsidRPr="00211A25" w:rsidTr="00572B6D">
        <w:trPr>
          <w:trHeight w:hRule="exact" w:val="960"/>
        </w:trPr>
        <w:tc>
          <w:tcPr>
            <w:tcW w:w="679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3" w:right="355"/>
              <w:jc w:val="both"/>
              <w:rPr>
                <w:rFonts w:eastAsia="Calibri"/>
                <w:lang w:eastAsia="en-US"/>
              </w:rPr>
            </w:pPr>
            <w:r w:rsidRPr="00211A25">
              <w:rPr>
                <w:rFonts w:eastAsia="Calibri"/>
                <w:lang w:eastAsia="en-US"/>
              </w:rPr>
              <w:t xml:space="preserve">2. </w:t>
            </w:r>
            <w:r w:rsidRPr="00211A25">
              <w:rPr>
                <w:lang w:eastAsia="en-US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8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56" w:right="456"/>
              <w:jc w:val="both"/>
              <w:rPr>
                <w:rFonts w:eastAsia="Calibri"/>
                <w:lang w:eastAsia="en-US"/>
              </w:rPr>
            </w:pPr>
            <w:r w:rsidRPr="00211A25">
              <w:rPr>
                <w:lang w:eastAsia="en-US"/>
              </w:rPr>
              <w:t>Не менее 60% опрошенных</w:t>
            </w:r>
          </w:p>
        </w:tc>
      </w:tr>
      <w:tr w:rsidR="0067358E" w:rsidRPr="00211A25" w:rsidTr="00572B6D">
        <w:trPr>
          <w:trHeight w:hRule="exact" w:val="1764"/>
        </w:trPr>
        <w:tc>
          <w:tcPr>
            <w:tcW w:w="6792" w:type="dxa"/>
            <w:shd w:val="clear" w:color="auto" w:fill="FFFFFF"/>
          </w:tcPr>
          <w:p w:rsidR="0067358E" w:rsidRDefault="0067358E" w:rsidP="00572B6D">
            <w:pPr>
              <w:shd w:val="clear" w:color="auto" w:fill="FFFFFF"/>
              <w:ind w:left="43" w:right="67"/>
              <w:jc w:val="both"/>
              <w:rPr>
                <w:lang w:eastAsia="en-US"/>
              </w:rPr>
            </w:pPr>
            <w:r w:rsidRPr="00211A25">
              <w:rPr>
                <w:rFonts w:eastAsia="Calibri"/>
                <w:lang w:eastAsia="en-US"/>
              </w:rPr>
              <w:t xml:space="preserve">3. </w:t>
            </w:r>
            <w:r w:rsidRPr="00211A25">
              <w:rPr>
                <w:lang w:eastAsia="en-US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Интернет</w:t>
            </w:r>
            <w:r>
              <w:rPr>
                <w:lang w:eastAsia="en-US"/>
              </w:rPr>
              <w:t xml:space="preserve">-сайте администрации </w:t>
            </w:r>
            <w:r w:rsidRPr="00AF5EB6">
              <w:rPr>
                <w:rFonts w:eastAsia="Calibri"/>
                <w:b/>
                <w:color w:val="000000"/>
                <w:lang w:bidi="ru-RU"/>
              </w:rPr>
              <w:t xml:space="preserve">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 Усть-Ануйского сельсовета </w:t>
            </w:r>
            <w:r>
              <w:rPr>
                <w:lang w:eastAsia="en-US"/>
              </w:rPr>
              <w:t>Быстроистокского</w:t>
            </w:r>
            <w:r w:rsidRPr="00211A25">
              <w:rPr>
                <w:lang w:eastAsia="en-US"/>
              </w:rPr>
              <w:t xml:space="preserve"> района в информационно-телекоммуникационной сети Интернет</w:t>
            </w:r>
          </w:p>
          <w:p w:rsidR="00572B6D" w:rsidRPr="00211A25" w:rsidRDefault="00572B6D" w:rsidP="00572B6D">
            <w:pPr>
              <w:shd w:val="clear" w:color="auto" w:fill="FFFFFF"/>
              <w:ind w:left="43" w:right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8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56" w:right="456"/>
              <w:jc w:val="both"/>
              <w:rPr>
                <w:rFonts w:eastAsia="Calibri"/>
                <w:lang w:eastAsia="en-US"/>
              </w:rPr>
            </w:pPr>
            <w:r w:rsidRPr="00211A25">
              <w:rPr>
                <w:lang w:eastAsia="en-US"/>
              </w:rPr>
              <w:t>Не менее 60% опрошенных</w:t>
            </w:r>
          </w:p>
        </w:tc>
      </w:tr>
      <w:tr w:rsidR="0067358E" w:rsidRPr="00211A25" w:rsidTr="00572B6D">
        <w:trPr>
          <w:trHeight w:hRule="exact" w:val="1722"/>
        </w:trPr>
        <w:tc>
          <w:tcPr>
            <w:tcW w:w="679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3" w:right="629"/>
              <w:jc w:val="both"/>
              <w:rPr>
                <w:rFonts w:eastAsia="Calibri"/>
                <w:lang w:eastAsia="en-US"/>
              </w:rPr>
            </w:pPr>
            <w:r w:rsidRPr="00211A25">
              <w:rPr>
                <w:rFonts w:eastAsia="Calibri"/>
                <w:lang w:eastAsia="en-US"/>
              </w:rPr>
              <w:t xml:space="preserve">4. </w:t>
            </w:r>
            <w:r w:rsidRPr="00211A25">
              <w:rPr>
                <w:lang w:eastAsia="en-US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официальном Интернет-</w:t>
            </w:r>
            <w:r>
              <w:rPr>
                <w:lang w:eastAsia="en-US"/>
              </w:rPr>
              <w:t xml:space="preserve">сайте администрации </w:t>
            </w:r>
            <w:r w:rsidRPr="00AF5EB6">
              <w:rPr>
                <w:rFonts w:eastAsia="Calibri"/>
                <w:color w:val="000000"/>
                <w:lang w:bidi="ru-RU"/>
              </w:rPr>
              <w:t xml:space="preserve"> Усть-Ануйского сельсовета </w:t>
            </w:r>
            <w:r>
              <w:rPr>
                <w:lang w:eastAsia="en-US"/>
              </w:rPr>
              <w:t>Быстроистокского</w:t>
            </w:r>
            <w:r w:rsidRPr="00211A25">
              <w:rPr>
                <w:lang w:eastAsia="en-US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56" w:right="456"/>
              <w:jc w:val="both"/>
              <w:rPr>
                <w:rFonts w:eastAsia="Calibri"/>
                <w:lang w:eastAsia="en-US"/>
              </w:rPr>
            </w:pPr>
            <w:r w:rsidRPr="00211A25">
              <w:rPr>
                <w:lang w:eastAsia="en-US"/>
              </w:rPr>
              <w:t>Не менее 60% опрошенных</w:t>
            </w:r>
          </w:p>
        </w:tc>
      </w:tr>
      <w:tr w:rsidR="0067358E" w:rsidRPr="00211A25" w:rsidTr="00572B6D">
        <w:trPr>
          <w:trHeight w:hRule="exact" w:val="960"/>
        </w:trPr>
        <w:tc>
          <w:tcPr>
            <w:tcW w:w="679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3" w:right="206"/>
              <w:jc w:val="both"/>
              <w:rPr>
                <w:rFonts w:eastAsia="Calibri"/>
                <w:lang w:eastAsia="en-US"/>
              </w:rPr>
            </w:pPr>
            <w:r w:rsidRPr="00211A25">
              <w:rPr>
                <w:rFonts w:eastAsia="Calibri"/>
                <w:lang w:eastAsia="en-US"/>
              </w:rPr>
              <w:t xml:space="preserve">5. </w:t>
            </w:r>
            <w:r w:rsidRPr="00211A25">
              <w:rPr>
                <w:lang w:eastAsia="en-US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8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56" w:right="456"/>
              <w:jc w:val="both"/>
              <w:rPr>
                <w:rFonts w:eastAsia="Calibri"/>
                <w:lang w:eastAsia="en-US"/>
              </w:rPr>
            </w:pPr>
            <w:r w:rsidRPr="00211A25">
              <w:rPr>
                <w:lang w:eastAsia="en-US"/>
              </w:rPr>
              <w:t>Не менее 60% опрошенных</w:t>
            </w:r>
          </w:p>
        </w:tc>
      </w:tr>
      <w:tr w:rsidR="0067358E" w:rsidRPr="00211A25" w:rsidTr="00572B6D">
        <w:trPr>
          <w:trHeight w:hRule="exact" w:val="1286"/>
        </w:trPr>
        <w:tc>
          <w:tcPr>
            <w:tcW w:w="679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ind w:left="43" w:right="130"/>
              <w:jc w:val="both"/>
              <w:rPr>
                <w:rFonts w:eastAsia="Calibri"/>
                <w:lang w:eastAsia="en-US"/>
              </w:rPr>
            </w:pPr>
            <w:r w:rsidRPr="00211A25">
              <w:rPr>
                <w:rFonts w:eastAsia="Calibri"/>
                <w:lang w:eastAsia="en-US"/>
              </w:rPr>
              <w:lastRenderedPageBreak/>
              <w:t xml:space="preserve">6. </w:t>
            </w:r>
            <w:r w:rsidRPr="00211A25">
              <w:rPr>
                <w:lang w:eastAsia="en-US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582" w:type="dxa"/>
            <w:shd w:val="clear" w:color="auto" w:fill="FFFFFF"/>
          </w:tcPr>
          <w:p w:rsidR="0067358E" w:rsidRPr="00211A25" w:rsidRDefault="0067358E" w:rsidP="00572B6D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211A25">
              <w:rPr>
                <w:lang w:eastAsia="en-US"/>
              </w:rPr>
              <w:t>Не менее 100% мероприятий, предусмотренных перечнем</w:t>
            </w:r>
          </w:p>
        </w:tc>
      </w:tr>
    </w:tbl>
    <w:p w:rsidR="0067358E" w:rsidRDefault="0067358E" w:rsidP="0067358E">
      <w:pPr>
        <w:shd w:val="clear" w:color="auto" w:fill="FFFFFF"/>
        <w:tabs>
          <w:tab w:val="left" w:pos="709"/>
          <w:tab w:val="left" w:pos="3557"/>
          <w:tab w:val="left" w:pos="4013"/>
          <w:tab w:val="left" w:pos="6053"/>
          <w:tab w:val="left" w:pos="7934"/>
          <w:tab w:val="left" w:pos="8702"/>
        </w:tabs>
        <w:ind w:left="158" w:right="14"/>
        <w:jc w:val="both"/>
        <w:rPr>
          <w:lang w:eastAsia="en-US"/>
        </w:rPr>
      </w:pPr>
    </w:p>
    <w:p w:rsidR="0067358E" w:rsidRPr="001731F0" w:rsidRDefault="0067358E" w:rsidP="0067358E">
      <w:pPr>
        <w:shd w:val="clear" w:color="auto" w:fill="FFFFFF"/>
        <w:tabs>
          <w:tab w:val="left" w:pos="709"/>
          <w:tab w:val="left" w:pos="3557"/>
          <w:tab w:val="left" w:pos="4013"/>
          <w:tab w:val="left" w:pos="6053"/>
          <w:tab w:val="left" w:pos="7934"/>
          <w:tab w:val="left" w:pos="8702"/>
        </w:tabs>
        <w:ind w:left="158" w:right="14"/>
        <w:jc w:val="both"/>
        <w:rPr>
          <w:rFonts w:eastAsia="Calibri"/>
          <w:lang w:eastAsia="en-US"/>
        </w:rPr>
      </w:pPr>
      <w:r w:rsidRPr="001731F0">
        <w:rPr>
          <w:lang w:eastAsia="en-US"/>
        </w:rPr>
        <w:t>Оценка эффективности профилактических мероприятий осуществляется по</w:t>
      </w:r>
      <w:r w:rsidRPr="001731F0">
        <w:rPr>
          <w:lang w:eastAsia="en-US"/>
        </w:rPr>
        <w:br/>
        <w:t>итогам опроса. Опрос проводится среди лиц, в отношении которых проводились</w:t>
      </w:r>
      <w:r w:rsidRPr="001731F0">
        <w:rPr>
          <w:lang w:eastAsia="en-US"/>
        </w:rPr>
        <w:br/>
        <w:t>проверочные мероприятия, иных подконтрольных лиц и лиц, участвующих в проведении</w:t>
      </w:r>
      <w:r>
        <w:rPr>
          <w:lang w:eastAsia="en-US"/>
        </w:rPr>
        <w:t xml:space="preserve"> </w:t>
      </w:r>
      <w:r w:rsidRPr="001731F0">
        <w:rPr>
          <w:lang w:eastAsia="en-US"/>
        </w:rPr>
        <w:t>профилактических мероприятий. Опрос проводится силами должностных лиц</w:t>
      </w:r>
      <w:r>
        <w:rPr>
          <w:lang w:eastAsia="en-US"/>
        </w:rPr>
        <w:t xml:space="preserve"> </w:t>
      </w:r>
      <w:r w:rsidRPr="001731F0">
        <w:rPr>
          <w:lang w:eastAsia="en-US"/>
        </w:rPr>
        <w:t>органа</w:t>
      </w:r>
      <w:r>
        <w:rPr>
          <w:lang w:eastAsia="en-US"/>
        </w:rPr>
        <w:t xml:space="preserve"> </w:t>
      </w:r>
      <w:r w:rsidRPr="001731F0">
        <w:rPr>
          <w:lang w:eastAsia="en-US"/>
        </w:rPr>
        <w:t xml:space="preserve">муниципального </w:t>
      </w:r>
      <w:r w:rsidRPr="001731F0">
        <w:rPr>
          <w:spacing w:val="-1"/>
          <w:lang w:eastAsia="en-US"/>
        </w:rPr>
        <w:t>контроля</w:t>
      </w:r>
      <w:r w:rsidRPr="001731F0">
        <w:rPr>
          <w:lang w:eastAsia="en-US"/>
        </w:rPr>
        <w:t xml:space="preserve"> с использованием разработанной </w:t>
      </w:r>
      <w:r w:rsidRPr="001731F0">
        <w:rPr>
          <w:spacing w:val="-1"/>
          <w:lang w:eastAsia="en-US"/>
        </w:rPr>
        <w:t>ими</w:t>
      </w:r>
      <w:r w:rsidRPr="001731F0">
        <w:rPr>
          <w:lang w:eastAsia="en-US"/>
        </w:rPr>
        <w:t xml:space="preserve"> анкеты.</w:t>
      </w:r>
    </w:p>
    <w:p w:rsidR="0067358E" w:rsidRPr="001731F0" w:rsidRDefault="0067358E" w:rsidP="0067358E">
      <w:pPr>
        <w:shd w:val="clear" w:color="auto" w:fill="FFFFFF"/>
        <w:ind w:left="158" w:right="19" w:firstLine="550"/>
        <w:jc w:val="both"/>
        <w:rPr>
          <w:rFonts w:eastAsia="Calibri"/>
          <w:lang w:eastAsia="en-US"/>
        </w:rPr>
      </w:pPr>
      <w:r w:rsidRPr="001731F0">
        <w:rPr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</w:t>
      </w:r>
      <w:r>
        <w:rPr>
          <w:lang w:eastAsia="en-US"/>
        </w:rPr>
        <w:t xml:space="preserve">официальном Интернет-сайте администрации </w:t>
      </w:r>
      <w:r w:rsidRPr="00AF5EB6">
        <w:rPr>
          <w:rFonts w:eastAsia="Calibri"/>
          <w:color w:val="000000"/>
          <w:lang w:bidi="ru-RU"/>
        </w:rPr>
        <w:t>Усть-Ануйского сельсовета</w:t>
      </w:r>
      <w:r>
        <w:rPr>
          <w:lang w:eastAsia="en-US"/>
        </w:rPr>
        <w:t xml:space="preserve"> Быстроистокского</w:t>
      </w:r>
      <w:r w:rsidRPr="001731F0">
        <w:rPr>
          <w:lang w:eastAsia="en-US"/>
        </w:rPr>
        <w:t xml:space="preserve"> района в информационно-телекоммуникационной сети Интернет</w:t>
      </w:r>
    </w:p>
    <w:p w:rsidR="0067358E" w:rsidRPr="001731F0" w:rsidRDefault="0067358E" w:rsidP="0067358E">
      <w:pPr>
        <w:shd w:val="clear" w:color="auto" w:fill="FFFFFF"/>
        <w:ind w:left="154"/>
        <w:jc w:val="both"/>
        <w:rPr>
          <w:b/>
          <w:bCs/>
          <w:lang w:eastAsia="en-US"/>
        </w:rPr>
      </w:pPr>
    </w:p>
    <w:p w:rsidR="0067358E" w:rsidRPr="001731F0" w:rsidRDefault="0067358E" w:rsidP="0067358E">
      <w:pPr>
        <w:shd w:val="clear" w:color="auto" w:fill="FFFFFF"/>
        <w:ind w:left="154"/>
        <w:jc w:val="both"/>
        <w:rPr>
          <w:rFonts w:eastAsia="Calibri"/>
          <w:lang w:eastAsia="en-US"/>
        </w:rPr>
      </w:pPr>
      <w:r w:rsidRPr="001731F0">
        <w:rPr>
          <w:b/>
          <w:bCs/>
          <w:lang w:eastAsia="en-US"/>
        </w:rPr>
        <w:t>Раздел 5. Ресурсное обеспечение программы</w:t>
      </w:r>
    </w:p>
    <w:p w:rsidR="0067358E" w:rsidRPr="001731F0" w:rsidRDefault="0067358E" w:rsidP="0067358E">
      <w:pPr>
        <w:shd w:val="clear" w:color="auto" w:fill="FFFFFF"/>
        <w:ind w:firstLine="154"/>
        <w:jc w:val="both"/>
        <w:rPr>
          <w:spacing w:val="-2"/>
          <w:lang w:eastAsia="en-US"/>
        </w:rPr>
      </w:pPr>
      <w:r w:rsidRPr="001731F0">
        <w:rPr>
          <w:spacing w:val="-10"/>
          <w:lang w:eastAsia="en-US"/>
        </w:rPr>
        <w:t xml:space="preserve">Ресурсное обеспечение Программы включает в себя кадровое и информационно- </w:t>
      </w:r>
      <w:r w:rsidRPr="001731F0">
        <w:rPr>
          <w:spacing w:val="-2"/>
          <w:lang w:eastAsia="en-US"/>
        </w:rPr>
        <w:t>аналитическое</w:t>
      </w:r>
      <w:r w:rsidRPr="001731F0">
        <w:rPr>
          <w:lang w:eastAsia="en-US"/>
        </w:rPr>
        <w:t xml:space="preserve"> </w:t>
      </w:r>
      <w:r w:rsidRPr="001731F0">
        <w:rPr>
          <w:spacing w:val="-2"/>
          <w:lang w:eastAsia="en-US"/>
        </w:rPr>
        <w:t>обеспечение</w:t>
      </w:r>
      <w:r w:rsidRPr="001731F0">
        <w:rPr>
          <w:lang w:eastAsia="en-US"/>
        </w:rPr>
        <w:t xml:space="preserve"> </w:t>
      </w:r>
      <w:r w:rsidRPr="001731F0">
        <w:rPr>
          <w:spacing w:val="-3"/>
          <w:lang w:eastAsia="en-US"/>
        </w:rPr>
        <w:t>ее</w:t>
      </w:r>
      <w:r w:rsidRPr="001731F0">
        <w:rPr>
          <w:lang w:eastAsia="en-US"/>
        </w:rPr>
        <w:t xml:space="preserve"> </w:t>
      </w:r>
      <w:r w:rsidRPr="001731F0">
        <w:rPr>
          <w:spacing w:val="-2"/>
          <w:lang w:eastAsia="en-US"/>
        </w:rPr>
        <w:t xml:space="preserve">реализации. </w:t>
      </w:r>
    </w:p>
    <w:p w:rsidR="0067358E" w:rsidRPr="001731F0" w:rsidRDefault="0067358E" w:rsidP="0067358E">
      <w:pPr>
        <w:shd w:val="clear" w:color="auto" w:fill="FFFFFF"/>
        <w:ind w:firstLine="154"/>
        <w:jc w:val="both"/>
        <w:rPr>
          <w:rFonts w:eastAsia="Calibri"/>
          <w:lang w:eastAsia="en-US"/>
        </w:rPr>
      </w:pPr>
      <w:r w:rsidRPr="001731F0">
        <w:rPr>
          <w:lang w:eastAsia="en-US"/>
        </w:rPr>
        <w:t xml:space="preserve">Информационно-аналитическое </w:t>
      </w:r>
      <w:r w:rsidRPr="001731F0">
        <w:rPr>
          <w:spacing w:val="-2"/>
          <w:lang w:eastAsia="en-US"/>
        </w:rPr>
        <w:t>обеспечение</w:t>
      </w:r>
      <w:r w:rsidRPr="001731F0">
        <w:rPr>
          <w:lang w:eastAsia="en-US"/>
        </w:rPr>
        <w:t xml:space="preserve"> </w:t>
      </w:r>
      <w:r w:rsidRPr="001731F0">
        <w:rPr>
          <w:spacing w:val="-2"/>
          <w:lang w:eastAsia="en-US"/>
        </w:rPr>
        <w:t>реализации</w:t>
      </w:r>
      <w:r w:rsidRPr="001731F0">
        <w:rPr>
          <w:lang w:eastAsia="en-US"/>
        </w:rPr>
        <w:t xml:space="preserve"> </w:t>
      </w:r>
      <w:r w:rsidRPr="001731F0">
        <w:rPr>
          <w:spacing w:val="-2"/>
          <w:lang w:eastAsia="en-US"/>
        </w:rPr>
        <w:t xml:space="preserve">Программы </w:t>
      </w:r>
      <w:r w:rsidRPr="001731F0">
        <w:rPr>
          <w:spacing w:val="-7"/>
          <w:lang w:eastAsia="en-US"/>
        </w:rPr>
        <w:t>осуществляется с использовани</w:t>
      </w:r>
      <w:r>
        <w:rPr>
          <w:spacing w:val="-7"/>
          <w:lang w:eastAsia="en-US"/>
        </w:rPr>
        <w:t>ем официального Интернет-сайта администрации Быстроистокского</w:t>
      </w:r>
      <w:r w:rsidRPr="001731F0">
        <w:rPr>
          <w:spacing w:val="-7"/>
          <w:lang w:eastAsia="en-US"/>
        </w:rPr>
        <w:t xml:space="preserve"> района</w:t>
      </w:r>
      <w:r w:rsidRPr="001731F0">
        <w:rPr>
          <w:spacing w:val="-1"/>
          <w:lang w:eastAsia="en-US"/>
        </w:rPr>
        <w:t xml:space="preserve"> </w:t>
      </w:r>
      <w:r>
        <w:rPr>
          <w:spacing w:val="-1"/>
          <w:lang w:eastAsia="en-US"/>
        </w:rPr>
        <w:t xml:space="preserve"> и сайта </w:t>
      </w:r>
      <w:r>
        <w:rPr>
          <w:spacing w:val="-7"/>
          <w:lang w:eastAsia="en-US"/>
        </w:rPr>
        <w:t>администрации</w:t>
      </w:r>
      <w:r w:rsidRPr="00AF5EB6">
        <w:rPr>
          <w:rFonts w:eastAsia="Calibri"/>
          <w:b/>
          <w:color w:val="000000"/>
          <w:lang w:bidi="ru-RU"/>
        </w:rPr>
        <w:t xml:space="preserve"> </w:t>
      </w:r>
      <w:r w:rsidRPr="00AF5EB6">
        <w:rPr>
          <w:rFonts w:eastAsia="Calibri"/>
          <w:color w:val="000000"/>
          <w:lang w:bidi="ru-RU"/>
        </w:rPr>
        <w:t xml:space="preserve">Усть-Ануйского сельсовета </w:t>
      </w:r>
      <w:r>
        <w:rPr>
          <w:spacing w:val="-7"/>
          <w:lang w:eastAsia="en-US"/>
        </w:rPr>
        <w:t>Быстроистокского</w:t>
      </w:r>
      <w:r w:rsidRPr="001731F0">
        <w:rPr>
          <w:spacing w:val="-7"/>
          <w:lang w:eastAsia="en-US"/>
        </w:rPr>
        <w:t xml:space="preserve"> района</w:t>
      </w:r>
      <w:r w:rsidRPr="001731F0">
        <w:rPr>
          <w:spacing w:val="-1"/>
          <w:lang w:eastAsia="en-US"/>
        </w:rPr>
        <w:t xml:space="preserve"> </w:t>
      </w:r>
      <w:r>
        <w:rPr>
          <w:spacing w:val="-1"/>
          <w:lang w:eastAsia="en-US"/>
        </w:rPr>
        <w:t xml:space="preserve"> </w:t>
      </w:r>
      <w:r w:rsidRPr="001731F0">
        <w:rPr>
          <w:spacing w:val="-1"/>
          <w:lang w:eastAsia="en-US"/>
        </w:rPr>
        <w:t>в информационно-телекоммуникационной сети Интернет.</w:t>
      </w:r>
    </w:p>
    <w:p w:rsidR="00C47EAB" w:rsidRDefault="00EC0A1D"/>
    <w:sectPr w:rsidR="00C47EAB" w:rsidSect="00C574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1D" w:rsidRDefault="00EC0A1D" w:rsidP="00607F63">
      <w:r>
        <w:separator/>
      </w:r>
    </w:p>
  </w:endnote>
  <w:endnote w:type="continuationSeparator" w:id="0">
    <w:p w:rsidR="00EC0A1D" w:rsidRDefault="00EC0A1D" w:rsidP="0060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799"/>
      <w:docPartObj>
        <w:docPartGallery w:val="Page Numbers (Bottom of Page)"/>
        <w:docPartUnique/>
      </w:docPartObj>
    </w:sdtPr>
    <w:sdtContent>
      <w:p w:rsidR="00607F63" w:rsidRDefault="00607F63">
        <w:pPr>
          <w:pStyle w:val="a6"/>
          <w:jc w:val="center"/>
        </w:pPr>
        <w:fldSimple w:instr=" PAGE   \* MERGEFORMAT ">
          <w:r w:rsidR="009A65D0">
            <w:rPr>
              <w:noProof/>
            </w:rPr>
            <w:t>3</w:t>
          </w:r>
        </w:fldSimple>
      </w:p>
    </w:sdtContent>
  </w:sdt>
  <w:p w:rsidR="00607F63" w:rsidRDefault="00607F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1D" w:rsidRDefault="00EC0A1D" w:rsidP="00607F63">
      <w:r>
        <w:separator/>
      </w:r>
    </w:p>
  </w:footnote>
  <w:footnote w:type="continuationSeparator" w:id="0">
    <w:p w:rsidR="00EC0A1D" w:rsidRDefault="00EC0A1D" w:rsidP="00607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FF8"/>
    <w:multiLevelType w:val="multilevel"/>
    <w:tmpl w:val="07164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DE49AB"/>
    <w:multiLevelType w:val="multilevel"/>
    <w:tmpl w:val="C242F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58E"/>
    <w:rsid w:val="001A5F0D"/>
    <w:rsid w:val="001B1DF7"/>
    <w:rsid w:val="001F7CF7"/>
    <w:rsid w:val="003229D8"/>
    <w:rsid w:val="003523AB"/>
    <w:rsid w:val="004D6054"/>
    <w:rsid w:val="00572B6D"/>
    <w:rsid w:val="005D0DE5"/>
    <w:rsid w:val="00607F63"/>
    <w:rsid w:val="0067358E"/>
    <w:rsid w:val="006C4DE4"/>
    <w:rsid w:val="009A65D0"/>
    <w:rsid w:val="00A10F48"/>
    <w:rsid w:val="00B93F56"/>
    <w:rsid w:val="00C574DD"/>
    <w:rsid w:val="00C929F4"/>
    <w:rsid w:val="00D050DB"/>
    <w:rsid w:val="00D6763C"/>
    <w:rsid w:val="00E3146A"/>
    <w:rsid w:val="00E96E34"/>
    <w:rsid w:val="00EB139F"/>
    <w:rsid w:val="00EC0A1D"/>
    <w:rsid w:val="00F8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58E"/>
    <w:pPr>
      <w:spacing w:before="100" w:beforeAutospacing="1" w:after="119"/>
    </w:pPr>
  </w:style>
  <w:style w:type="character" w:customStyle="1" w:styleId="2">
    <w:name w:val="Основной текст 2 Знак"/>
    <w:link w:val="20"/>
    <w:locked/>
    <w:rsid w:val="0067358E"/>
    <w:rPr>
      <w:lang w:eastAsia="ru-RU"/>
    </w:rPr>
  </w:style>
  <w:style w:type="paragraph" w:styleId="20">
    <w:name w:val="Body Text 2"/>
    <w:basedOn w:val="a"/>
    <w:link w:val="2"/>
    <w:rsid w:val="0067358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73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07F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7F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F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12</cp:revision>
  <cp:lastPrinted>2022-03-21T02:53:00Z</cp:lastPrinted>
  <dcterms:created xsi:type="dcterms:W3CDTF">2022-03-21T02:53:00Z</dcterms:created>
  <dcterms:modified xsi:type="dcterms:W3CDTF">2023-03-01T04:12:00Z</dcterms:modified>
</cp:coreProperties>
</file>