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F3" w:rsidRPr="00B647BA" w:rsidRDefault="00A578F3" w:rsidP="00A578F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647BA">
        <w:rPr>
          <w:rFonts w:ascii="Times New Roman" w:hAnsi="Times New Roman" w:cs="Times New Roman"/>
          <w:b/>
          <w:sz w:val="28"/>
        </w:rPr>
        <w:t>Администрация Усть-Ануйского сельсовета</w:t>
      </w:r>
    </w:p>
    <w:p w:rsidR="00A578F3" w:rsidRPr="00B647BA" w:rsidRDefault="00A578F3" w:rsidP="00A578F3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647BA">
        <w:rPr>
          <w:rFonts w:ascii="Times New Roman" w:hAnsi="Times New Roman" w:cs="Times New Roman"/>
          <w:b/>
          <w:sz w:val="28"/>
        </w:rPr>
        <w:t>Быстроистокского район Алтайского края</w:t>
      </w:r>
    </w:p>
    <w:p w:rsidR="00A578F3" w:rsidRPr="00B647BA" w:rsidRDefault="00A578F3" w:rsidP="00A578F3">
      <w:pPr>
        <w:spacing w:after="0"/>
        <w:rPr>
          <w:rFonts w:ascii="Times New Roman" w:hAnsi="Times New Roman" w:cs="Times New Roman"/>
          <w:b/>
          <w:sz w:val="28"/>
        </w:rPr>
      </w:pPr>
    </w:p>
    <w:p w:rsidR="00A578F3" w:rsidRPr="00B647BA" w:rsidRDefault="00A578F3" w:rsidP="00A578F3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647BA">
        <w:rPr>
          <w:rFonts w:ascii="Times New Roman" w:hAnsi="Times New Roman" w:cs="Times New Roman"/>
          <w:b/>
          <w:sz w:val="28"/>
        </w:rPr>
        <w:t>ПОСТАНОВЛЕНИЕ</w:t>
      </w:r>
    </w:p>
    <w:p w:rsidR="00A578F3" w:rsidRPr="00B647BA" w:rsidRDefault="00A578F3" w:rsidP="00A578F3">
      <w:pPr>
        <w:tabs>
          <w:tab w:val="left" w:pos="8055"/>
        </w:tabs>
        <w:spacing w:after="0"/>
        <w:rPr>
          <w:rFonts w:ascii="Times New Roman" w:hAnsi="Times New Roman" w:cs="Times New Roman"/>
          <w:sz w:val="28"/>
        </w:rPr>
      </w:pPr>
    </w:p>
    <w:p w:rsidR="00A578F3" w:rsidRPr="00A578F3" w:rsidRDefault="00A578F3" w:rsidP="00A578F3">
      <w:pPr>
        <w:tabs>
          <w:tab w:val="left" w:pos="8055"/>
        </w:tabs>
        <w:spacing w:after="0"/>
        <w:rPr>
          <w:rFonts w:ascii="Times New Roman" w:hAnsi="Times New Roman" w:cs="Times New Roman"/>
          <w:b/>
          <w:sz w:val="28"/>
        </w:rPr>
      </w:pPr>
      <w:r w:rsidRPr="00A578F3">
        <w:rPr>
          <w:rFonts w:ascii="Times New Roman" w:hAnsi="Times New Roman" w:cs="Times New Roman"/>
          <w:b/>
          <w:sz w:val="28"/>
        </w:rPr>
        <w:t>09.06.2022 г.</w:t>
      </w:r>
      <w:r w:rsidRPr="00A578F3">
        <w:rPr>
          <w:rFonts w:ascii="Times New Roman" w:hAnsi="Times New Roman" w:cs="Times New Roman"/>
          <w:b/>
          <w:sz w:val="28"/>
        </w:rPr>
        <w:tab/>
        <w:t xml:space="preserve">     № 13 </w:t>
      </w:r>
    </w:p>
    <w:p w:rsidR="00A578F3" w:rsidRPr="00A578F3" w:rsidRDefault="00A578F3" w:rsidP="00A578F3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78F3">
        <w:rPr>
          <w:rFonts w:ascii="Times New Roman" w:hAnsi="Times New Roman" w:cs="Times New Roman"/>
          <w:b/>
          <w:sz w:val="28"/>
        </w:rPr>
        <w:t>с. Усть-Ануй</w:t>
      </w:r>
    </w:p>
    <w:p w:rsidR="00A578F3" w:rsidRPr="00B647BA" w:rsidRDefault="00A578F3" w:rsidP="00A578F3">
      <w:pPr>
        <w:spacing w:after="0"/>
        <w:rPr>
          <w:rFonts w:ascii="Times New Roman" w:hAnsi="Times New Roman" w:cs="Times New Roman"/>
          <w:sz w:val="28"/>
        </w:rPr>
      </w:pPr>
    </w:p>
    <w:p w:rsidR="00A578F3" w:rsidRDefault="00A578F3" w:rsidP="00A578F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647BA">
        <w:rPr>
          <w:rFonts w:ascii="Times New Roman" w:hAnsi="Times New Roman" w:cs="Times New Roman"/>
          <w:b/>
          <w:sz w:val="28"/>
        </w:rPr>
        <w:t>О запрете купания в неустановленных местах</w:t>
      </w:r>
    </w:p>
    <w:p w:rsidR="00A578F3" w:rsidRPr="00B647BA" w:rsidRDefault="00A578F3" w:rsidP="00A578F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578F3" w:rsidRPr="00B647BA" w:rsidRDefault="00A578F3" w:rsidP="00A578F3">
      <w:pPr>
        <w:spacing w:after="0"/>
        <w:jc w:val="both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 xml:space="preserve">       Руководствуясь п.26 ст.14 Федерального закона от 06.10.2003г. №131-ФЗ «Об общих принципах организации местного самоуправления в Российской Федерации», п.3 ст.27 Водного Кодекса Российской Федерации, Федеральным законом РФ от 21.12.1994г. №68-ФЗ «О защите населения и территорий от чрезвычайных ситуаций природного и техногенного характера», Федеральным законом РФ от 30.03.1999г. № 52-ФЗ «О санитарно-эпидемиологическом благополучии населения», руководствуясь Правилами охраны жизни людей на водных объектах Быстроистокского района</w:t>
      </w:r>
    </w:p>
    <w:p w:rsidR="00A578F3" w:rsidRPr="00B647BA" w:rsidRDefault="00A578F3" w:rsidP="00A578F3">
      <w:pPr>
        <w:spacing w:after="0"/>
        <w:jc w:val="both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b/>
          <w:sz w:val="28"/>
        </w:rPr>
        <w:t>Постановляю:</w:t>
      </w:r>
    </w:p>
    <w:p w:rsidR="00A578F3" w:rsidRPr="00B647BA" w:rsidRDefault="00A578F3" w:rsidP="00A578F3">
      <w:pPr>
        <w:spacing w:after="0"/>
        <w:jc w:val="both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>1. Для обеспечения безопасности граждан на водных объектах запретить купание в неустановленных местах на водных объектах на территории муниципального образования Усть-Ануйский сельсовет.</w:t>
      </w:r>
    </w:p>
    <w:p w:rsidR="00A578F3" w:rsidRPr="00B647BA" w:rsidRDefault="00A578F3" w:rsidP="00A578F3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>2. С целью снижения травматизма и несчастных случаев на водных объектах:</w:t>
      </w:r>
    </w:p>
    <w:p w:rsidR="00A578F3" w:rsidRPr="00B647BA" w:rsidRDefault="00A578F3" w:rsidP="00A578F3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>- установить информационные аншлаги  о запрете купания населения в неустановленных местах;</w:t>
      </w:r>
    </w:p>
    <w:p w:rsidR="00A578F3" w:rsidRPr="00B647BA" w:rsidRDefault="00A578F3" w:rsidP="00A578F3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>- депутатскому корпусу проводить активную разъяснительную работу среди населения о возможных последствиях купания в местах необорудованных для купания и несоответствующих санитарным нормам.</w:t>
      </w:r>
    </w:p>
    <w:p w:rsidR="00A578F3" w:rsidRPr="00B647BA" w:rsidRDefault="00A578F3" w:rsidP="00A578F3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 xml:space="preserve">3. Обнародовать настоящее постановление </w:t>
      </w:r>
      <w:r>
        <w:rPr>
          <w:rFonts w:ascii="Times New Roman" w:hAnsi="Times New Roman" w:cs="Times New Roman"/>
          <w:sz w:val="28"/>
        </w:rPr>
        <w:t>в установленном порядке</w:t>
      </w:r>
      <w:r w:rsidRPr="00B647BA">
        <w:rPr>
          <w:rFonts w:ascii="Times New Roman" w:hAnsi="Times New Roman" w:cs="Times New Roman"/>
          <w:sz w:val="28"/>
        </w:rPr>
        <w:t>.</w:t>
      </w:r>
    </w:p>
    <w:p w:rsidR="00A578F3" w:rsidRPr="00B647BA" w:rsidRDefault="00A578F3" w:rsidP="00A578F3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>4. Настоящее постановление вступает в силу с момента его подписания.</w:t>
      </w:r>
    </w:p>
    <w:p w:rsidR="00A578F3" w:rsidRPr="00B647BA" w:rsidRDefault="00A578F3" w:rsidP="00A578F3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>5. Контроль за выполнением данного постановления оставляю за собой.</w:t>
      </w:r>
    </w:p>
    <w:p w:rsidR="00A578F3" w:rsidRPr="00B647BA" w:rsidRDefault="00A578F3" w:rsidP="00A578F3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</w:p>
    <w:p w:rsidR="00A578F3" w:rsidRDefault="00A578F3" w:rsidP="00A578F3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</w:p>
    <w:p w:rsidR="00A578F3" w:rsidRPr="00B647BA" w:rsidRDefault="00A578F3" w:rsidP="00A578F3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</w:rPr>
      </w:pPr>
      <w:r w:rsidRPr="00B647BA">
        <w:rPr>
          <w:rFonts w:ascii="Times New Roman" w:hAnsi="Times New Roman" w:cs="Times New Roman"/>
          <w:sz w:val="28"/>
        </w:rPr>
        <w:t>Глава сельсовета                                                                  А. В. Лугина</w:t>
      </w:r>
    </w:p>
    <w:p w:rsidR="00C47EAB" w:rsidRDefault="00A578F3"/>
    <w:sectPr w:rsidR="00C47EAB" w:rsidSect="00F1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578F3"/>
    <w:rsid w:val="003229D8"/>
    <w:rsid w:val="00A578F3"/>
    <w:rsid w:val="00B20340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</cp:revision>
  <cp:lastPrinted>2022-07-14T02:55:00Z</cp:lastPrinted>
  <dcterms:created xsi:type="dcterms:W3CDTF">2022-07-14T02:53:00Z</dcterms:created>
  <dcterms:modified xsi:type="dcterms:W3CDTF">2022-07-14T02:57:00Z</dcterms:modified>
</cp:coreProperties>
</file>