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73" w:rsidRDefault="002E0F73" w:rsidP="002E0F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СЕЛЬСКОЕ СОБРАНИЕ ДЕПУТАТОВ </w:t>
      </w:r>
    </w:p>
    <w:p w:rsidR="002E0F73" w:rsidRDefault="002E0F73" w:rsidP="002E0F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УСТЬ-АНУЙСКОГО СЕЛЬСОВЕТА</w:t>
      </w:r>
    </w:p>
    <w:p w:rsidR="002E0F73" w:rsidRDefault="002E0F73" w:rsidP="002E0F73">
      <w:pPr>
        <w:pStyle w:val="ConsPlusNormal"/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2E0F73" w:rsidRDefault="002E0F73" w:rsidP="002E0F73">
      <w:pPr>
        <w:rPr>
          <w:rFonts w:ascii="Times New Roman" w:eastAsia="Calibri" w:hAnsi="Times New Roman"/>
          <w:sz w:val="28"/>
          <w:szCs w:val="28"/>
        </w:rPr>
      </w:pPr>
    </w:p>
    <w:p w:rsidR="002E0F73" w:rsidRDefault="002E0F73" w:rsidP="002E0F73">
      <w:pPr>
        <w:tabs>
          <w:tab w:val="left" w:pos="3870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2E0F73" w:rsidRDefault="002E0F73" w:rsidP="002E0F73">
      <w:pPr>
        <w:rPr>
          <w:rFonts w:ascii="Times New Roman" w:hAnsi="Times New Roman"/>
          <w:b/>
          <w:bCs/>
          <w:sz w:val="28"/>
          <w:szCs w:val="28"/>
        </w:rPr>
      </w:pPr>
    </w:p>
    <w:p w:rsidR="002E0F73" w:rsidRDefault="002E0F73" w:rsidP="002E0F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08.12.2020                                                                                    № 72</w:t>
      </w:r>
    </w:p>
    <w:p w:rsidR="002E0F73" w:rsidRDefault="002E0F73" w:rsidP="002E0F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Усть-Ануй</w:t>
      </w:r>
    </w:p>
    <w:p w:rsidR="002E0F73" w:rsidRDefault="002E0F73" w:rsidP="002E0F73">
      <w:pPr>
        <w:jc w:val="center"/>
        <w:rPr>
          <w:rFonts w:ascii="Times New Roman" w:hAnsi="Times New Roman"/>
          <w:sz w:val="20"/>
          <w:szCs w:val="20"/>
        </w:rPr>
      </w:pPr>
    </w:p>
    <w:p w:rsidR="002E0F73" w:rsidRDefault="002E0F73" w:rsidP="002E0F73">
      <w:pPr>
        <w:ind w:firstLine="540"/>
        <w:jc w:val="center"/>
        <w:rPr>
          <w:rFonts w:ascii="Times New Roman" w:hAnsi="Times New Roman"/>
        </w:rPr>
      </w:pPr>
    </w:p>
    <w:p w:rsidR="00C47EAB" w:rsidRDefault="002E0F73" w:rsidP="002E0F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мероприятиях по установке новогодней елке на территории детской площадки</w:t>
      </w:r>
    </w:p>
    <w:p w:rsidR="002E0F73" w:rsidRDefault="002E0F73" w:rsidP="002E0F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0F73" w:rsidRDefault="002E0F73" w:rsidP="002E0F73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A54C4A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</w:rPr>
        <w:t>23</w:t>
      </w:r>
      <w:r w:rsidRPr="00A54C4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>8</w:t>
      </w:r>
      <w:r w:rsidRPr="00A54C4A">
        <w:rPr>
          <w:rFonts w:ascii="Times New Roman" w:hAnsi="Times New Roman"/>
          <w:sz w:val="28"/>
          <w:szCs w:val="28"/>
        </w:rPr>
        <w:t xml:space="preserve">  Устава муниципального образования Усть-Ануйский сельсовет</w:t>
      </w:r>
      <w:r w:rsidRPr="00D27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Быстроистокского района Алтайского края</w:t>
      </w:r>
      <w:r w:rsidRPr="00A54C4A">
        <w:rPr>
          <w:rFonts w:ascii="Times New Roman" w:hAnsi="Times New Roman"/>
          <w:sz w:val="28"/>
          <w:szCs w:val="28"/>
        </w:rPr>
        <w:t xml:space="preserve"> и в целях предупреждения и </w:t>
      </w:r>
      <w:r>
        <w:rPr>
          <w:rFonts w:ascii="Times New Roman" w:hAnsi="Times New Roman"/>
          <w:sz w:val="28"/>
          <w:szCs w:val="28"/>
        </w:rPr>
        <w:t xml:space="preserve">распространения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D2736D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, сельское Собрание депутатов Усть-Ануйского сельсовета Быстроистокского района Алтайского края </w:t>
      </w:r>
    </w:p>
    <w:p w:rsidR="002E0F73" w:rsidRDefault="002E0F73" w:rsidP="002E0F73">
      <w:pPr>
        <w:ind w:firstLine="540"/>
        <w:rPr>
          <w:rFonts w:ascii="Times New Roman" w:hAnsi="Times New Roman"/>
          <w:sz w:val="28"/>
          <w:szCs w:val="28"/>
        </w:rPr>
      </w:pPr>
    </w:p>
    <w:p w:rsidR="002E0F73" w:rsidRDefault="002E0F73" w:rsidP="002E0F7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2E0F73" w:rsidRDefault="002E0F73" w:rsidP="002E0F7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новогоднюю елку на территории детской площадки муниципального образования Усть-Ануйский сельсовет Быстроистокского района Алтайского края.  </w:t>
      </w:r>
    </w:p>
    <w:p w:rsidR="002E0F73" w:rsidRDefault="002E0F73" w:rsidP="002E0F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решения возложить на постоянную комиссию по социальной политике (председатель Максимова Т.М.).</w:t>
      </w:r>
    </w:p>
    <w:p w:rsidR="002E0F73" w:rsidRDefault="002E0F73" w:rsidP="002E0F73">
      <w:pPr>
        <w:rPr>
          <w:rFonts w:ascii="Times New Roman" w:hAnsi="Times New Roman"/>
          <w:sz w:val="28"/>
          <w:szCs w:val="28"/>
        </w:rPr>
      </w:pPr>
    </w:p>
    <w:p w:rsidR="002E0F73" w:rsidRDefault="002E0F73" w:rsidP="002E0F73">
      <w:pPr>
        <w:rPr>
          <w:rFonts w:ascii="Times New Roman" w:hAnsi="Times New Roman"/>
          <w:sz w:val="28"/>
          <w:szCs w:val="28"/>
        </w:rPr>
      </w:pPr>
    </w:p>
    <w:p w:rsidR="002E0F73" w:rsidRDefault="002E0F73" w:rsidP="002E0F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сельсовета                                                                         А.В. Лугина</w:t>
      </w:r>
    </w:p>
    <w:p w:rsidR="002E0F73" w:rsidRDefault="002E0F73" w:rsidP="002E0F73">
      <w:pPr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2E0F73" w:rsidRDefault="002E0F73" w:rsidP="002E0F73">
      <w:pPr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2E0F73" w:rsidRDefault="002E0F73" w:rsidP="002E0F73">
      <w:pPr>
        <w:jc w:val="center"/>
      </w:pPr>
    </w:p>
    <w:sectPr w:rsidR="002E0F73" w:rsidSect="0044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0F73"/>
    <w:rsid w:val="002E0F73"/>
    <w:rsid w:val="003229D8"/>
    <w:rsid w:val="00444176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0F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2021-08-12T09:00:00Z</cp:lastPrinted>
  <dcterms:created xsi:type="dcterms:W3CDTF">2021-08-12T08:52:00Z</dcterms:created>
  <dcterms:modified xsi:type="dcterms:W3CDTF">2021-08-12T09:01:00Z</dcterms:modified>
</cp:coreProperties>
</file>