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0" w:rsidRDefault="00ED0190" w:rsidP="00ED0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ED0190" w:rsidRDefault="00ED0190" w:rsidP="00ED0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190" w:rsidRDefault="00ED0190" w:rsidP="00ED0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D0190" w:rsidRDefault="00ED0190" w:rsidP="00ED019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№5</w:t>
      </w:r>
    </w:p>
    <w:p w:rsidR="00ED0190" w:rsidRPr="003D32B4" w:rsidRDefault="00ED0190" w:rsidP="00ED0190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ED0190" w:rsidRDefault="00ED0190" w:rsidP="00ED019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 </w:t>
      </w:r>
      <w:r w:rsidRPr="003D32B4">
        <w:rPr>
          <w:rFonts w:ascii="Times New Roman" w:hAnsi="Times New Roman" w:cs="Times New Roman"/>
          <w:b/>
          <w:sz w:val="28"/>
          <w:szCs w:val="28"/>
        </w:rPr>
        <w:t>сельского Собрания депутатов</w:t>
      </w:r>
    </w:p>
    <w:p w:rsidR="00ED0190" w:rsidRDefault="00ED0190" w:rsidP="00ED019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 на 2019 год</w:t>
      </w:r>
    </w:p>
    <w:p w:rsidR="00ED0190" w:rsidRDefault="00ED0190" w:rsidP="00ED019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190" w:rsidRDefault="00ED0190" w:rsidP="00ED01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Собрания депутатов Усть-Ануйского сельсовета Быстроистокского района </w:t>
      </w:r>
      <w:r w:rsidR="000F2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лтайского края  </w:t>
      </w:r>
      <w:r w:rsidRPr="002F0609">
        <w:rPr>
          <w:rFonts w:ascii="Times New Roman" w:hAnsi="Times New Roman" w:cs="Times New Roman"/>
          <w:b/>
          <w:sz w:val="28"/>
          <w:szCs w:val="28"/>
        </w:rPr>
        <w:t xml:space="preserve">РЕШИЛО: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190" w:rsidRDefault="00ED0190" w:rsidP="00ED01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Перспективный годовой план работы сельского Собрания депутатов </w:t>
      </w:r>
      <w:r w:rsidR="002F0609">
        <w:rPr>
          <w:rFonts w:ascii="Times New Roman" w:hAnsi="Times New Roman" w:cs="Times New Roman"/>
          <w:sz w:val="28"/>
          <w:szCs w:val="28"/>
        </w:rPr>
        <w:t xml:space="preserve">Усть-Ануйского сельсовета </w:t>
      </w:r>
      <w:r>
        <w:rPr>
          <w:rFonts w:ascii="Times New Roman" w:hAnsi="Times New Roman" w:cs="Times New Roman"/>
          <w:sz w:val="28"/>
          <w:szCs w:val="28"/>
        </w:rPr>
        <w:t>на 2019 год утвердить (прилагается).</w:t>
      </w:r>
    </w:p>
    <w:p w:rsidR="002F0609" w:rsidRDefault="00ED0190" w:rsidP="00ED01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Председателю сельского Собрания депутатов Усть-Ануйского сельсовета (Лугина А. В.)</w:t>
      </w:r>
      <w:r w:rsidR="002F0609">
        <w:rPr>
          <w:rFonts w:ascii="Times New Roman" w:hAnsi="Times New Roman" w:cs="Times New Roman"/>
          <w:sz w:val="28"/>
          <w:szCs w:val="28"/>
        </w:rPr>
        <w:t xml:space="preserve">, председателям постоянных комиссий ( Максимова Т. М., Романова Н. Н., </w:t>
      </w:r>
      <w:proofErr w:type="spellStart"/>
      <w:r w:rsidR="002F0609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="002F0609">
        <w:rPr>
          <w:rFonts w:ascii="Times New Roman" w:hAnsi="Times New Roman" w:cs="Times New Roman"/>
          <w:sz w:val="28"/>
          <w:szCs w:val="28"/>
        </w:rPr>
        <w:t xml:space="preserve"> Н. А.) обеспечить выполнение разделов плана в полном объеме и в установленные сроки.</w:t>
      </w:r>
    </w:p>
    <w:p w:rsidR="002F0609" w:rsidRDefault="002F0609" w:rsidP="00ED01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сельского Собрания депутатов Усть-Ануйского сельсовета (Лугина А. В.)</w:t>
      </w:r>
    </w:p>
    <w:p w:rsidR="002F0609" w:rsidRDefault="002F0609" w:rsidP="00ED01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0609" w:rsidRDefault="002F0609" w:rsidP="00ED019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0190" w:rsidRDefault="002F0609" w:rsidP="00ED019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</w:t>
      </w:r>
      <w:r w:rsidR="00ED01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 В. Лугина</w:t>
      </w:r>
      <w:r w:rsidR="00ED0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17631" w:rsidRDefault="00E17631"/>
    <w:sectPr w:rsidR="00E17631" w:rsidSect="00E1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0190"/>
    <w:rsid w:val="00052B64"/>
    <w:rsid w:val="000F2C26"/>
    <w:rsid w:val="002F0609"/>
    <w:rsid w:val="00E17631"/>
    <w:rsid w:val="00ED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2020-01-14T09:12:00Z</cp:lastPrinted>
  <dcterms:created xsi:type="dcterms:W3CDTF">2020-01-14T08:55:00Z</dcterms:created>
  <dcterms:modified xsi:type="dcterms:W3CDTF">2022-12-12T09:09:00Z</dcterms:modified>
</cp:coreProperties>
</file>