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C1" w:rsidRPr="00D76CFB" w:rsidRDefault="006906C1" w:rsidP="006906C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6CFB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</w:p>
    <w:p w:rsidR="006906C1" w:rsidRPr="00D76CFB" w:rsidRDefault="006906C1" w:rsidP="006906C1">
      <w:pPr>
        <w:pStyle w:val="ConsPlusNormal"/>
        <w:tabs>
          <w:tab w:val="left" w:pos="120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6CFB">
        <w:rPr>
          <w:rFonts w:ascii="Times New Roman" w:hAnsi="Times New Roman" w:cs="Times New Roman"/>
          <w:b/>
          <w:sz w:val="28"/>
          <w:szCs w:val="28"/>
        </w:rPr>
        <w:tab/>
        <w:t xml:space="preserve">      БЫСТРОИСТОКСКОГО РАЙОНА АЛТАЙСКОГО КРАЯ</w:t>
      </w:r>
    </w:p>
    <w:p w:rsidR="006906C1" w:rsidRPr="00D76CFB" w:rsidRDefault="006906C1" w:rsidP="006906C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06C1" w:rsidRPr="00D76CFB" w:rsidRDefault="006906C1" w:rsidP="006906C1">
      <w:pPr>
        <w:pStyle w:val="ConsPlusNormal"/>
        <w:tabs>
          <w:tab w:val="left" w:pos="3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6C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06C1" w:rsidRPr="00D76CFB" w:rsidRDefault="006906C1" w:rsidP="006906C1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06C1" w:rsidRPr="00D76CFB" w:rsidRDefault="00E61877" w:rsidP="006906C1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6CFB">
        <w:rPr>
          <w:rFonts w:ascii="Times New Roman" w:hAnsi="Times New Roman" w:cs="Times New Roman"/>
          <w:b/>
          <w:sz w:val="28"/>
          <w:szCs w:val="28"/>
        </w:rPr>
        <w:t>27.09.2019</w:t>
      </w:r>
      <w:r w:rsidR="006906C1" w:rsidRPr="00D76CFB">
        <w:rPr>
          <w:rFonts w:ascii="Times New Roman" w:hAnsi="Times New Roman" w:cs="Times New Roman"/>
          <w:b/>
          <w:sz w:val="28"/>
          <w:szCs w:val="28"/>
        </w:rPr>
        <w:tab/>
      </w:r>
      <w:r w:rsidR="00D76CFB" w:rsidRPr="00D76CF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906C1" w:rsidRPr="00D76CF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D76CFB">
        <w:rPr>
          <w:rFonts w:ascii="Times New Roman" w:hAnsi="Times New Roman" w:cs="Times New Roman"/>
          <w:b/>
          <w:sz w:val="28"/>
          <w:szCs w:val="28"/>
        </w:rPr>
        <w:t>2</w:t>
      </w:r>
      <w:r w:rsidR="00992F76">
        <w:rPr>
          <w:rFonts w:ascii="Times New Roman" w:hAnsi="Times New Roman" w:cs="Times New Roman"/>
          <w:b/>
          <w:sz w:val="28"/>
          <w:szCs w:val="28"/>
        </w:rPr>
        <w:t>7</w:t>
      </w:r>
    </w:p>
    <w:p w:rsidR="006906C1" w:rsidRDefault="006906C1" w:rsidP="006906C1">
      <w:pPr>
        <w:pStyle w:val="ConsPlusNormal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6CFB">
        <w:rPr>
          <w:rFonts w:ascii="Times New Roman" w:hAnsi="Times New Roman" w:cs="Times New Roman"/>
          <w:b/>
          <w:sz w:val="28"/>
          <w:szCs w:val="28"/>
        </w:rPr>
        <w:t>с.Усть-Ануй</w:t>
      </w:r>
      <w:proofErr w:type="spellEnd"/>
    </w:p>
    <w:p w:rsidR="00B77CBB" w:rsidRPr="00D76CFB" w:rsidRDefault="00B77CBB" w:rsidP="006906C1">
      <w:pPr>
        <w:pStyle w:val="ConsPlusNormal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90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0"/>
      </w:tblGrid>
      <w:tr w:rsidR="006906C1" w:rsidTr="00B77CBB">
        <w:trPr>
          <w:trHeight w:val="636"/>
        </w:trPr>
        <w:tc>
          <w:tcPr>
            <w:tcW w:w="10090" w:type="dxa"/>
          </w:tcPr>
          <w:p w:rsidR="006906C1" w:rsidRPr="006906C1" w:rsidRDefault="006906C1" w:rsidP="00B77CBB">
            <w:pPr>
              <w:pStyle w:val="1"/>
              <w:shd w:val="clear" w:color="auto" w:fill="auto"/>
              <w:spacing w:line="240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6906C1">
              <w:rPr>
                <w:b/>
                <w:sz w:val="28"/>
                <w:szCs w:val="28"/>
              </w:rPr>
              <w:t>О налоге на имущество физических лиц на территории муниципального образования Усть-Ануйский сельсовет Быстроистокского района</w:t>
            </w:r>
          </w:p>
          <w:p w:rsidR="006906C1" w:rsidRDefault="006906C1" w:rsidP="006906C1">
            <w:pPr>
              <w:pStyle w:val="1"/>
              <w:shd w:val="clear" w:color="auto" w:fill="auto"/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:rsidR="006906C1" w:rsidRDefault="006906C1"/>
    <w:p w:rsidR="006906C1" w:rsidRDefault="006906C1" w:rsidP="00D76CFB">
      <w:pPr>
        <w:pStyle w:val="1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C80687">
        <w:rPr>
          <w:sz w:val="28"/>
          <w:szCs w:val="28"/>
        </w:rPr>
        <w:t>В соответствии с главой 32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 законом Алтайского края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</w:t>
      </w:r>
      <w:r>
        <w:rPr>
          <w:sz w:val="28"/>
          <w:szCs w:val="28"/>
        </w:rPr>
        <w:t>мости объектов налогообложения»,</w:t>
      </w:r>
      <w:r w:rsidR="00D76CFB">
        <w:rPr>
          <w:sz w:val="28"/>
          <w:szCs w:val="28"/>
        </w:rPr>
        <w:t xml:space="preserve"> ст.22, п.4 ч.2 ст.32 Устава муниципального образования Усть-Ануйский сельсовет Быстроистокского района Алтайского края, </w:t>
      </w:r>
      <w:r>
        <w:rPr>
          <w:sz w:val="28"/>
          <w:szCs w:val="28"/>
        </w:rPr>
        <w:t>сельское Собрание депутатов Усть-Ануйского сельсовета</w:t>
      </w:r>
    </w:p>
    <w:p w:rsidR="006906C1" w:rsidRDefault="00D76CFB" w:rsidP="006906C1">
      <w:pPr>
        <w:pStyle w:val="1"/>
        <w:shd w:val="clear" w:color="auto" w:fill="auto"/>
        <w:spacing w:line="240" w:lineRule="auto"/>
        <w:ind w:left="20" w:right="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</w:t>
      </w:r>
      <w:r w:rsidR="006906C1" w:rsidRPr="006906C1">
        <w:rPr>
          <w:b/>
          <w:sz w:val="28"/>
          <w:szCs w:val="28"/>
        </w:rPr>
        <w:t xml:space="preserve">: </w:t>
      </w:r>
    </w:p>
    <w:p w:rsidR="006906C1" w:rsidRPr="006906C1" w:rsidRDefault="006906C1" w:rsidP="006906C1">
      <w:pPr>
        <w:pStyle w:val="1"/>
        <w:shd w:val="clear" w:color="auto" w:fill="auto"/>
        <w:spacing w:line="240" w:lineRule="auto"/>
        <w:ind w:left="20" w:right="20" w:firstLine="720"/>
        <w:jc w:val="both"/>
        <w:rPr>
          <w:b/>
          <w:sz w:val="28"/>
          <w:szCs w:val="28"/>
        </w:rPr>
      </w:pPr>
    </w:p>
    <w:p w:rsidR="006906C1" w:rsidRPr="006906C1" w:rsidRDefault="006906C1" w:rsidP="004E1C9B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0856">
        <w:rPr>
          <w:sz w:val="28"/>
          <w:szCs w:val="28"/>
        </w:rPr>
        <w:t>Установить</w:t>
      </w:r>
      <w:r w:rsidRPr="006906C1">
        <w:rPr>
          <w:sz w:val="28"/>
          <w:szCs w:val="28"/>
        </w:rPr>
        <w:t xml:space="preserve"> и ввести в действие с 1 января 2020 года на территории</w:t>
      </w:r>
      <w:r>
        <w:rPr>
          <w:sz w:val="28"/>
          <w:szCs w:val="28"/>
        </w:rPr>
        <w:t xml:space="preserve"> муниципального образования Усть-Ануйск</w:t>
      </w:r>
      <w:r w:rsidR="00D76CFB">
        <w:rPr>
          <w:sz w:val="28"/>
          <w:szCs w:val="28"/>
        </w:rPr>
        <w:t xml:space="preserve">ий </w:t>
      </w:r>
      <w:r>
        <w:rPr>
          <w:sz w:val="28"/>
          <w:szCs w:val="28"/>
        </w:rPr>
        <w:t>сельсовет</w:t>
      </w:r>
      <w:r w:rsidR="00D76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Быстроистокского района налог на имущество физических лиц (далее – налог).</w:t>
      </w:r>
    </w:p>
    <w:p w:rsidR="006906C1" w:rsidRDefault="006906C1" w:rsidP="006906C1">
      <w:pPr>
        <w:pStyle w:val="1"/>
        <w:shd w:val="clear" w:color="auto" w:fill="auto"/>
        <w:spacing w:line="331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906C1">
        <w:rPr>
          <w:sz w:val="28"/>
          <w:szCs w:val="28"/>
        </w:rPr>
        <w:t>2.</w:t>
      </w:r>
      <w:r>
        <w:t xml:space="preserve"> </w:t>
      </w:r>
      <w:r w:rsidRPr="006906C1">
        <w:rPr>
          <w:sz w:val="28"/>
          <w:szCs w:val="28"/>
        </w:rP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D76CFB" w:rsidRPr="006906C1" w:rsidRDefault="00D76CFB" w:rsidP="00D76CFB">
      <w:pPr>
        <w:pStyle w:val="1"/>
        <w:shd w:val="clear" w:color="auto" w:fill="auto"/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6906C1">
        <w:rPr>
          <w:sz w:val="28"/>
          <w:szCs w:val="28"/>
        </w:rPr>
        <w:t xml:space="preserve"> Определить налоговые ставки в следующих размерах:</w:t>
      </w:r>
    </w:p>
    <w:p w:rsidR="00D76CFB" w:rsidRPr="006906C1" w:rsidRDefault="00D76CFB" w:rsidP="00D76CFB">
      <w:pPr>
        <w:pStyle w:val="1"/>
        <w:numPr>
          <w:ilvl w:val="0"/>
          <w:numId w:val="4"/>
        </w:numPr>
        <w:shd w:val="clear" w:color="auto" w:fill="auto"/>
        <w:spacing w:line="331" w:lineRule="exact"/>
        <w:ind w:left="20" w:firstLine="720"/>
        <w:jc w:val="both"/>
        <w:rPr>
          <w:sz w:val="28"/>
          <w:szCs w:val="28"/>
        </w:rPr>
      </w:pPr>
      <w:r w:rsidRPr="006906C1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6906C1">
        <w:rPr>
          <w:sz w:val="28"/>
          <w:szCs w:val="28"/>
        </w:rPr>
        <w:t xml:space="preserve"> процента в отношении:</w:t>
      </w:r>
    </w:p>
    <w:p w:rsidR="00D76CFB" w:rsidRPr="006906C1" w:rsidRDefault="00D76CFB" w:rsidP="00D76CFB">
      <w:pPr>
        <w:pStyle w:val="1"/>
        <w:shd w:val="clear" w:color="auto" w:fill="auto"/>
        <w:spacing w:line="331" w:lineRule="exact"/>
        <w:ind w:left="20" w:firstLine="720"/>
        <w:jc w:val="both"/>
        <w:rPr>
          <w:sz w:val="28"/>
          <w:szCs w:val="28"/>
        </w:rPr>
      </w:pPr>
      <w:r w:rsidRPr="006906C1">
        <w:rPr>
          <w:sz w:val="28"/>
          <w:szCs w:val="28"/>
        </w:rPr>
        <w:t>жилых домов, частей жилых домов, квартир, частей квартир, комнат;</w:t>
      </w:r>
    </w:p>
    <w:p w:rsidR="00D76CFB" w:rsidRPr="006906C1" w:rsidRDefault="00D76CFB" w:rsidP="00D76CFB">
      <w:pPr>
        <w:pStyle w:val="1"/>
        <w:shd w:val="clear" w:color="auto" w:fill="auto"/>
        <w:spacing w:line="331" w:lineRule="exact"/>
        <w:ind w:left="20" w:right="20" w:firstLine="720"/>
        <w:jc w:val="both"/>
        <w:rPr>
          <w:sz w:val="28"/>
          <w:szCs w:val="28"/>
        </w:rPr>
      </w:pPr>
      <w:r w:rsidRPr="006906C1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76CFB" w:rsidRPr="006906C1" w:rsidRDefault="00D76CFB" w:rsidP="00D76CFB">
      <w:pPr>
        <w:pStyle w:val="1"/>
        <w:shd w:val="clear" w:color="auto" w:fill="auto"/>
        <w:spacing w:line="331" w:lineRule="exact"/>
        <w:ind w:left="20" w:right="20" w:firstLine="720"/>
        <w:jc w:val="both"/>
        <w:rPr>
          <w:sz w:val="28"/>
          <w:szCs w:val="28"/>
        </w:rPr>
      </w:pPr>
      <w:r w:rsidRPr="006906C1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D76CFB" w:rsidRPr="006906C1" w:rsidRDefault="00D76CFB" w:rsidP="00D76CFB">
      <w:pPr>
        <w:pStyle w:val="1"/>
        <w:shd w:val="clear" w:color="auto" w:fill="auto"/>
        <w:spacing w:line="331" w:lineRule="exact"/>
        <w:ind w:left="20" w:right="20" w:firstLine="720"/>
        <w:jc w:val="both"/>
        <w:rPr>
          <w:sz w:val="28"/>
          <w:szCs w:val="28"/>
        </w:rPr>
      </w:pPr>
      <w:r w:rsidRPr="006906C1">
        <w:rPr>
          <w:sz w:val="28"/>
          <w:szCs w:val="28"/>
        </w:rPr>
        <w:t xml:space="preserve">гаражей и </w:t>
      </w:r>
      <w:proofErr w:type="spellStart"/>
      <w:r w:rsidRPr="006906C1">
        <w:rPr>
          <w:sz w:val="28"/>
          <w:szCs w:val="28"/>
        </w:rPr>
        <w:t>машино-мест</w:t>
      </w:r>
      <w:proofErr w:type="spellEnd"/>
      <w:r w:rsidRPr="006906C1">
        <w:rPr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D76CFB" w:rsidRDefault="00D76CFB" w:rsidP="00D76CFB">
      <w:pPr>
        <w:pStyle w:val="1"/>
        <w:shd w:val="clear" w:color="auto" w:fill="auto"/>
        <w:spacing w:line="331" w:lineRule="exact"/>
        <w:ind w:left="20" w:right="20" w:firstLine="720"/>
        <w:jc w:val="both"/>
        <w:rPr>
          <w:sz w:val="28"/>
          <w:szCs w:val="28"/>
        </w:rPr>
      </w:pPr>
      <w:r w:rsidRPr="006906C1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E33BD" w:rsidRDefault="00D76CFB" w:rsidP="00D76CFB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</w:t>
      </w:r>
      <w:r w:rsidRPr="006906C1">
        <w:rPr>
          <w:sz w:val="28"/>
          <w:szCs w:val="28"/>
        </w:rPr>
        <w:t xml:space="preserve">2,0 процента в отношении объектов налогообложения, включенных в </w:t>
      </w:r>
    </w:p>
    <w:p w:rsidR="00D76CFB" w:rsidRPr="00C11F78" w:rsidRDefault="00D76CFB" w:rsidP="00D76CFB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6906C1">
        <w:rPr>
          <w:sz w:val="28"/>
          <w:szCs w:val="28"/>
        </w:rPr>
        <w:t xml:space="preserve">перечень, определяемый в соответствии с пунктом 7 статьи 378.2 Налогового кодекса, в отношении объектов налогообложения, предусмотренных абзацем </w:t>
      </w:r>
      <w:r w:rsidRPr="006906C1">
        <w:rPr>
          <w:sz w:val="28"/>
          <w:szCs w:val="28"/>
        </w:rPr>
        <w:lastRenderedPageBreak/>
        <w:t>вторым пункта 10</w:t>
      </w:r>
      <w:r>
        <w:rPr>
          <w:sz w:val="28"/>
          <w:szCs w:val="28"/>
        </w:rPr>
        <w:t xml:space="preserve"> ст.378.2 Налогового кодекса,</w:t>
      </w:r>
      <w:r w:rsidRPr="00C11F78">
        <w:t xml:space="preserve"> </w:t>
      </w:r>
      <w:r w:rsidRPr="00C11F78">
        <w:rPr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рублей;</w:t>
      </w:r>
    </w:p>
    <w:p w:rsidR="00D76CFB" w:rsidRDefault="00D76CFB" w:rsidP="00D76CFB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Pr="00C11F78">
        <w:rPr>
          <w:sz w:val="28"/>
          <w:szCs w:val="28"/>
        </w:rPr>
        <w:t>0,5 процента в отношении прочих объектов налогообложения.</w:t>
      </w:r>
    </w:p>
    <w:p w:rsidR="00D76CFB" w:rsidRDefault="00D76CFB" w:rsidP="00D76CFB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1C9B">
        <w:rPr>
          <w:sz w:val="28"/>
          <w:szCs w:val="28"/>
        </w:rPr>
        <w:t>4. Признать утратившим</w:t>
      </w:r>
      <w:r>
        <w:rPr>
          <w:sz w:val="28"/>
          <w:szCs w:val="28"/>
        </w:rPr>
        <w:t>и</w:t>
      </w:r>
      <w:r w:rsidRPr="004E1C9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D76CFB" w:rsidRDefault="00D76CFB" w:rsidP="00D76CFB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E1C9B">
        <w:rPr>
          <w:sz w:val="28"/>
          <w:szCs w:val="28"/>
        </w:rPr>
        <w:t xml:space="preserve"> решение сельского Собрания депутатов Усть-Ануйского сельсовета Быстроистокского района от 11.11.2014 №18 «О ставках налога на имущество физических лиц на территории муниципального образования Усть-Ануйский сельсовет Быстроист</w:t>
      </w:r>
      <w:r>
        <w:rPr>
          <w:sz w:val="28"/>
          <w:szCs w:val="28"/>
        </w:rPr>
        <w:t>окского района Алтайского края»;</w:t>
      </w:r>
    </w:p>
    <w:p w:rsidR="00D76CFB" w:rsidRDefault="00D76CFB" w:rsidP="00D76CFB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1C9B">
        <w:rPr>
          <w:sz w:val="28"/>
          <w:szCs w:val="28"/>
        </w:rPr>
        <w:t xml:space="preserve">решение сельского Собрания депутатов Усть-Ануйского сельсовета Быстроистокского района </w:t>
      </w:r>
      <w:r>
        <w:rPr>
          <w:sz w:val="28"/>
          <w:szCs w:val="28"/>
        </w:rPr>
        <w:t xml:space="preserve"> от 26.02</w:t>
      </w:r>
      <w:r w:rsidRPr="004E1C9B">
        <w:rPr>
          <w:sz w:val="28"/>
          <w:szCs w:val="28"/>
        </w:rPr>
        <w:t>.2</w:t>
      </w:r>
      <w:r>
        <w:rPr>
          <w:sz w:val="28"/>
          <w:szCs w:val="28"/>
        </w:rPr>
        <w:t>015 №3 «О внесении изменений и дополнений в решение сельского Собрания депутатов Усть-Ануйского сельсовета от 11.11.2014</w:t>
      </w:r>
      <w:r w:rsidRPr="004E1C9B">
        <w:rPr>
          <w:sz w:val="28"/>
          <w:szCs w:val="28"/>
        </w:rPr>
        <w:t xml:space="preserve"> №18 «О ставках налога на имущество физических лиц на территории муниципального образования Усть-Ануйский сельсовет Быстроист</w:t>
      </w:r>
      <w:r>
        <w:rPr>
          <w:sz w:val="28"/>
          <w:szCs w:val="28"/>
        </w:rPr>
        <w:t>окского района Алтайского края».</w:t>
      </w:r>
    </w:p>
    <w:p w:rsidR="00405B8D" w:rsidRPr="00BA118B" w:rsidRDefault="00D76CFB" w:rsidP="005B0856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>
        <w:t xml:space="preserve"> </w:t>
      </w:r>
      <w:r w:rsidR="005B0856">
        <w:rPr>
          <w:sz w:val="28"/>
          <w:szCs w:val="28"/>
        </w:rPr>
        <w:t xml:space="preserve">Контроль </w:t>
      </w:r>
      <w:r w:rsidR="005B0856" w:rsidRPr="00A023B6">
        <w:rPr>
          <w:sz w:val="28"/>
          <w:szCs w:val="28"/>
        </w:rPr>
        <w:t xml:space="preserve">за </w:t>
      </w:r>
      <w:r w:rsidR="005B0856">
        <w:rPr>
          <w:sz w:val="28"/>
          <w:szCs w:val="28"/>
        </w:rPr>
        <w:t>ис</w:t>
      </w:r>
      <w:r w:rsidR="005B0856" w:rsidRPr="00A023B6">
        <w:rPr>
          <w:sz w:val="28"/>
          <w:szCs w:val="28"/>
        </w:rPr>
        <w:t>полнением настоящего решения</w:t>
      </w:r>
      <w:r w:rsidR="005B0856">
        <w:rPr>
          <w:sz w:val="28"/>
          <w:szCs w:val="28"/>
        </w:rPr>
        <w:t>,</w:t>
      </w:r>
      <w:r w:rsidR="005B0856" w:rsidRPr="00A023B6">
        <w:rPr>
          <w:sz w:val="28"/>
          <w:szCs w:val="28"/>
        </w:rPr>
        <w:t xml:space="preserve"> возложить на </w:t>
      </w:r>
      <w:r w:rsidR="005B0856">
        <w:rPr>
          <w:sz w:val="28"/>
          <w:szCs w:val="28"/>
        </w:rPr>
        <w:t xml:space="preserve">председателя </w:t>
      </w:r>
      <w:r w:rsidR="005B0856" w:rsidRPr="00A023B6">
        <w:rPr>
          <w:sz w:val="28"/>
          <w:szCs w:val="28"/>
        </w:rPr>
        <w:t>постоянн</w:t>
      </w:r>
      <w:r w:rsidR="005B0856">
        <w:rPr>
          <w:sz w:val="28"/>
          <w:szCs w:val="28"/>
        </w:rPr>
        <w:t>ой</w:t>
      </w:r>
      <w:r w:rsidR="005B0856" w:rsidRPr="00A023B6">
        <w:rPr>
          <w:sz w:val="28"/>
          <w:szCs w:val="28"/>
        </w:rPr>
        <w:t xml:space="preserve"> комисси</w:t>
      </w:r>
      <w:r w:rsidR="005B0856">
        <w:rPr>
          <w:sz w:val="28"/>
          <w:szCs w:val="28"/>
        </w:rPr>
        <w:t>и</w:t>
      </w:r>
      <w:r w:rsidR="005B0856" w:rsidRPr="00A023B6">
        <w:rPr>
          <w:sz w:val="28"/>
          <w:szCs w:val="28"/>
        </w:rPr>
        <w:t xml:space="preserve"> </w:t>
      </w:r>
      <w:r w:rsidR="005B0856">
        <w:rPr>
          <w:sz w:val="28"/>
          <w:szCs w:val="28"/>
        </w:rPr>
        <w:t>по бюджету и вопросам местного самоуправления Н.Н. Романову</w:t>
      </w:r>
      <w:r w:rsidR="005B0856" w:rsidRPr="00A023B6">
        <w:rPr>
          <w:sz w:val="28"/>
          <w:szCs w:val="28"/>
        </w:rPr>
        <w:t>.</w:t>
      </w:r>
    </w:p>
    <w:p w:rsidR="005B0856" w:rsidRPr="00BA118B" w:rsidRDefault="008331D9" w:rsidP="005B0856">
      <w:pPr>
        <w:spacing w:after="0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0856">
        <w:rPr>
          <w:sz w:val="28"/>
          <w:szCs w:val="28"/>
        </w:rPr>
        <w:t xml:space="preserve"> </w:t>
      </w:r>
      <w:r w:rsidR="00D76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5B8D">
        <w:rPr>
          <w:sz w:val="28"/>
          <w:szCs w:val="28"/>
        </w:rPr>
        <w:t xml:space="preserve"> </w:t>
      </w:r>
      <w:r w:rsidR="00BA118B">
        <w:rPr>
          <w:sz w:val="28"/>
          <w:szCs w:val="28"/>
        </w:rPr>
        <w:t>6</w:t>
      </w:r>
      <w:r w:rsidR="00405B8D">
        <w:rPr>
          <w:sz w:val="28"/>
          <w:szCs w:val="28"/>
        </w:rPr>
        <w:t>.</w:t>
      </w:r>
      <w:r w:rsidR="005B0856" w:rsidRPr="005B0856">
        <w:rPr>
          <w:rFonts w:ascii="Times New Roman" w:hAnsi="Times New Roman" w:cs="Times New Roman"/>
          <w:sz w:val="28"/>
          <w:szCs w:val="28"/>
        </w:rPr>
        <w:t xml:space="preserve"> </w:t>
      </w:r>
      <w:r w:rsidR="005B0856" w:rsidRPr="007B0BF4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опубликовании в</w:t>
      </w:r>
      <w:r w:rsidR="005B0856">
        <w:rPr>
          <w:rFonts w:ascii="Times New Roman" w:hAnsi="Times New Roman" w:cs="Times New Roman"/>
          <w:sz w:val="28"/>
          <w:szCs w:val="28"/>
        </w:rPr>
        <w:t xml:space="preserve"> районной газете «Ударник труда»</w:t>
      </w:r>
    </w:p>
    <w:p w:rsidR="007C4328" w:rsidRDefault="007C4328" w:rsidP="00D76CFB">
      <w:pPr>
        <w:spacing w:after="0"/>
        <w:ind w:right="-5"/>
        <w:rPr>
          <w:rFonts w:ascii="Times New Roman" w:hAnsi="Times New Roman" w:cs="Times New Roman"/>
          <w:sz w:val="28"/>
          <w:szCs w:val="28"/>
        </w:rPr>
      </w:pPr>
    </w:p>
    <w:p w:rsidR="00D76CFB" w:rsidRDefault="00D76CFB" w:rsidP="00D76CFB">
      <w:pPr>
        <w:spacing w:after="0"/>
        <w:ind w:right="-5"/>
        <w:rPr>
          <w:rFonts w:ascii="Times New Roman" w:hAnsi="Times New Roman" w:cs="Times New Roman"/>
          <w:sz w:val="28"/>
          <w:szCs w:val="28"/>
        </w:rPr>
      </w:pPr>
    </w:p>
    <w:p w:rsidR="00D76CFB" w:rsidRPr="007B0BF4" w:rsidRDefault="00D76CFB" w:rsidP="00D76CFB">
      <w:pPr>
        <w:spacing w:after="0"/>
        <w:ind w:right="-5"/>
        <w:rPr>
          <w:rFonts w:ascii="Times New Roman" w:hAnsi="Times New Roman" w:cs="Times New Roman"/>
          <w:sz w:val="28"/>
          <w:szCs w:val="28"/>
        </w:rPr>
      </w:pPr>
    </w:p>
    <w:p w:rsidR="007C4328" w:rsidRDefault="007C4328" w:rsidP="00D76CFB">
      <w:pPr>
        <w:tabs>
          <w:tab w:val="left" w:pos="3930"/>
          <w:tab w:val="left" w:pos="720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8996680</wp:posOffset>
            </wp:positionV>
            <wp:extent cx="7620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CFB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D76CF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76CF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А.В. Лугина</w:t>
      </w:r>
    </w:p>
    <w:p w:rsidR="00011007" w:rsidRDefault="00011007" w:rsidP="007C4328">
      <w:pPr>
        <w:tabs>
          <w:tab w:val="left" w:pos="945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8996680</wp:posOffset>
            </wp:positionV>
            <wp:extent cx="762000" cy="57150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328">
        <w:rPr>
          <w:rFonts w:ascii="Times New Roman" w:hAnsi="Times New Roman" w:cs="Times New Roman"/>
          <w:sz w:val="28"/>
          <w:szCs w:val="28"/>
        </w:rPr>
        <w:t xml:space="preserve"> </w:t>
      </w:r>
      <w:r w:rsidR="00D76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007" w:rsidRPr="00011007" w:rsidRDefault="00011007" w:rsidP="00011007">
      <w:pPr>
        <w:rPr>
          <w:sz w:val="28"/>
          <w:szCs w:val="28"/>
        </w:rPr>
      </w:pPr>
    </w:p>
    <w:p w:rsidR="00011007" w:rsidRPr="00011007" w:rsidRDefault="00011007" w:rsidP="00011007">
      <w:pPr>
        <w:rPr>
          <w:sz w:val="28"/>
          <w:szCs w:val="28"/>
        </w:rPr>
      </w:pPr>
    </w:p>
    <w:p w:rsidR="00011007" w:rsidRDefault="00011007" w:rsidP="00011007">
      <w:pPr>
        <w:rPr>
          <w:sz w:val="28"/>
          <w:szCs w:val="28"/>
        </w:rPr>
      </w:pPr>
    </w:p>
    <w:p w:rsidR="00405B8D" w:rsidRPr="00011007" w:rsidRDefault="00405B8D" w:rsidP="00011007">
      <w:pPr>
        <w:rPr>
          <w:sz w:val="28"/>
          <w:szCs w:val="28"/>
        </w:rPr>
      </w:pPr>
    </w:p>
    <w:p w:rsidR="00D76CFB" w:rsidRDefault="002D7B49" w:rsidP="002D7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76CFB" w:rsidRDefault="00D76CFB" w:rsidP="002D7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CFB" w:rsidRDefault="00D76CFB" w:rsidP="002D7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CFB" w:rsidRDefault="00D76CFB" w:rsidP="002D7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CFB" w:rsidRDefault="00D76CFB" w:rsidP="002D7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CFB" w:rsidRDefault="00D76CFB" w:rsidP="002D7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CFB" w:rsidRDefault="00D76CFB" w:rsidP="002D7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CFB" w:rsidRDefault="00D76CFB" w:rsidP="002D7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CFB" w:rsidRDefault="00D76CFB" w:rsidP="002D7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8B" w:rsidRDefault="00D76CFB" w:rsidP="002D7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D7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007" w:rsidRPr="00011007" w:rsidRDefault="00011007" w:rsidP="00011007">
      <w:pPr>
        <w:jc w:val="center"/>
        <w:rPr>
          <w:sz w:val="28"/>
          <w:szCs w:val="28"/>
        </w:rPr>
      </w:pPr>
    </w:p>
    <w:sectPr w:rsidR="00011007" w:rsidRPr="00011007" w:rsidSect="00BE33BD">
      <w:pgSz w:w="11906" w:h="16838"/>
      <w:pgMar w:top="1134" w:right="56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C8" w:rsidRPr="007C4328" w:rsidRDefault="00474BC8" w:rsidP="007C4328">
      <w:pPr>
        <w:pStyle w:val="1"/>
        <w:spacing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474BC8" w:rsidRPr="007C4328" w:rsidRDefault="00474BC8" w:rsidP="007C4328">
      <w:pPr>
        <w:pStyle w:val="1"/>
        <w:spacing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C8" w:rsidRPr="007C4328" w:rsidRDefault="00474BC8" w:rsidP="007C4328">
      <w:pPr>
        <w:pStyle w:val="1"/>
        <w:spacing w:line="240" w:lineRule="auto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474BC8" w:rsidRPr="007C4328" w:rsidRDefault="00474BC8" w:rsidP="007C4328">
      <w:pPr>
        <w:pStyle w:val="1"/>
        <w:spacing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935"/>
    <w:multiLevelType w:val="multilevel"/>
    <w:tmpl w:val="A04AC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B0836"/>
    <w:multiLevelType w:val="multilevel"/>
    <w:tmpl w:val="A04AC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113F2"/>
    <w:multiLevelType w:val="multilevel"/>
    <w:tmpl w:val="A04AC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35183C"/>
    <w:multiLevelType w:val="multilevel"/>
    <w:tmpl w:val="EA0A0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6C1"/>
    <w:rsid w:val="00011007"/>
    <w:rsid w:val="00216954"/>
    <w:rsid w:val="002927E0"/>
    <w:rsid w:val="002C00E1"/>
    <w:rsid w:val="002D7B49"/>
    <w:rsid w:val="00364FA6"/>
    <w:rsid w:val="003C6A34"/>
    <w:rsid w:val="00401395"/>
    <w:rsid w:val="00405B8D"/>
    <w:rsid w:val="0043432B"/>
    <w:rsid w:val="00474BC8"/>
    <w:rsid w:val="004E1C9B"/>
    <w:rsid w:val="00533D3B"/>
    <w:rsid w:val="00595A8E"/>
    <w:rsid w:val="005B0856"/>
    <w:rsid w:val="005B7795"/>
    <w:rsid w:val="00626DB6"/>
    <w:rsid w:val="00640F1A"/>
    <w:rsid w:val="006906C1"/>
    <w:rsid w:val="00696D4D"/>
    <w:rsid w:val="0071441E"/>
    <w:rsid w:val="007145BA"/>
    <w:rsid w:val="007704D0"/>
    <w:rsid w:val="007B0BF4"/>
    <w:rsid w:val="007C4328"/>
    <w:rsid w:val="007D0268"/>
    <w:rsid w:val="008331D9"/>
    <w:rsid w:val="0094428D"/>
    <w:rsid w:val="00990974"/>
    <w:rsid w:val="00992F76"/>
    <w:rsid w:val="00A22F70"/>
    <w:rsid w:val="00B77CBB"/>
    <w:rsid w:val="00BA0A6A"/>
    <w:rsid w:val="00BA0F00"/>
    <w:rsid w:val="00BA118B"/>
    <w:rsid w:val="00BE33BD"/>
    <w:rsid w:val="00C11F78"/>
    <w:rsid w:val="00CB4757"/>
    <w:rsid w:val="00D76CFB"/>
    <w:rsid w:val="00D96AAF"/>
    <w:rsid w:val="00E61877"/>
    <w:rsid w:val="00F22689"/>
    <w:rsid w:val="00F4651F"/>
    <w:rsid w:val="00FB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6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6906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906C1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690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C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4328"/>
  </w:style>
  <w:style w:type="paragraph" w:styleId="a7">
    <w:name w:val="footer"/>
    <w:basedOn w:val="a"/>
    <w:link w:val="a8"/>
    <w:uiPriority w:val="99"/>
    <w:semiHidden/>
    <w:unhideWhenUsed/>
    <w:rsid w:val="007C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4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Глава</cp:lastModifiedBy>
  <cp:revision>21</cp:revision>
  <cp:lastPrinted>2019-12-27T02:58:00Z</cp:lastPrinted>
  <dcterms:created xsi:type="dcterms:W3CDTF">2019-09-06T05:01:00Z</dcterms:created>
  <dcterms:modified xsi:type="dcterms:W3CDTF">2019-12-27T02:58:00Z</dcterms:modified>
</cp:coreProperties>
</file>