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A4" w:rsidRPr="00FC6757" w:rsidRDefault="00202AA4" w:rsidP="00202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202AA4" w:rsidRPr="00FC6757" w:rsidRDefault="00202AA4" w:rsidP="00202AA4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202AA4" w:rsidRPr="00FC6757" w:rsidRDefault="00202AA4" w:rsidP="00202A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A4" w:rsidRPr="00FC6757" w:rsidRDefault="00202AA4" w:rsidP="00202AA4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2AA4" w:rsidRPr="00FC6757" w:rsidRDefault="00202AA4" w:rsidP="00202AA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2AA4" w:rsidRPr="00FC6757" w:rsidRDefault="00202AA4" w:rsidP="00202AA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26.12.2018 </w:t>
      </w:r>
      <w:r w:rsidRPr="00FC6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02AA4" w:rsidRPr="00FC6757" w:rsidRDefault="00202AA4" w:rsidP="00202AA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с.Усть-Ануй</w:t>
      </w:r>
    </w:p>
    <w:p w:rsidR="00202AA4" w:rsidRPr="00FC6757" w:rsidRDefault="00202AA4" w:rsidP="00202AA4">
      <w:pPr>
        <w:jc w:val="both"/>
        <w:rPr>
          <w:sz w:val="28"/>
          <w:szCs w:val="28"/>
        </w:rPr>
      </w:pPr>
    </w:p>
    <w:p w:rsidR="00202AA4" w:rsidRPr="00202AA4" w:rsidRDefault="00202AA4" w:rsidP="00202AA4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AA4">
        <w:rPr>
          <w:rFonts w:ascii="Times New Roman" w:hAnsi="Times New Roman" w:cs="Times New Roman"/>
          <w:b/>
          <w:sz w:val="28"/>
          <w:szCs w:val="28"/>
        </w:rPr>
        <w:t>О выполнении мероприятий по решению</w:t>
      </w:r>
    </w:p>
    <w:p w:rsidR="00202AA4" w:rsidRPr="00202AA4" w:rsidRDefault="00202AA4" w:rsidP="00202AA4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AA4">
        <w:rPr>
          <w:rFonts w:ascii="Times New Roman" w:hAnsi="Times New Roman" w:cs="Times New Roman"/>
          <w:b/>
          <w:sz w:val="28"/>
          <w:szCs w:val="28"/>
        </w:rPr>
        <w:t>социально-экономических задач муниципального                                   образования Усть-Ануйский сельсовет</w:t>
      </w:r>
    </w:p>
    <w:p w:rsidR="00202AA4" w:rsidRPr="00202AA4" w:rsidRDefault="00202AA4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A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статьей 30 Устава Усть-Ануй</w:t>
      </w:r>
      <w:r w:rsidRPr="00202AA4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глава сельсовета ежегодно представляет отчет о деятельности Администрации за прошедший год.</w:t>
      </w:r>
    </w:p>
    <w:p w:rsidR="00775E56" w:rsidRDefault="00202AA4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AA4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и обсудив докл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главы сельсовета Лугиной А. В.  о работе Администрации </w:t>
      </w:r>
      <w:r w:rsidR="00775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Усть-Ануйского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2018</w:t>
      </w:r>
      <w:r w:rsidRPr="0020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775E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</w:t>
      </w:r>
      <w:r w:rsidRPr="0020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 w:rsidR="00775E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РЕШИЛО:</w:t>
      </w:r>
    </w:p>
    <w:p w:rsidR="009560A6" w:rsidRDefault="009560A6" w:rsidP="009560A6">
      <w:pPr>
        <w:pStyle w:val="a3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отчет главы Усть-Ануйского сельсовета А. В. Лугиной о пр</w:t>
      </w:r>
      <w:r w:rsidR="005756E7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оделанной работе Администрации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сть-Ануйского сельсовета за 2018 год (приложение №1);</w:t>
      </w:r>
    </w:p>
    <w:p w:rsidR="009560A6" w:rsidRDefault="005756E7" w:rsidP="005756E7">
      <w:pPr>
        <w:pStyle w:val="a3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отчет главы сельсовета на информационном стенде администрации сельсовета.</w:t>
      </w:r>
    </w:p>
    <w:p w:rsidR="005756E7" w:rsidRDefault="005756E7" w:rsidP="005756E7">
      <w:pPr>
        <w:pStyle w:val="a3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Pr="005756E7" w:rsidRDefault="005756E7" w:rsidP="005756E7">
      <w:pPr>
        <w:pStyle w:val="a3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А. В. Лугина</w:t>
      </w:r>
    </w:p>
    <w:p w:rsidR="00775E56" w:rsidRDefault="00775E56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Default="005756E7" w:rsidP="00775E5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29D" w:rsidRDefault="008D429D" w:rsidP="00775E56">
      <w:pPr>
        <w:rPr>
          <w:b/>
        </w:rPr>
      </w:pPr>
    </w:p>
    <w:p w:rsidR="00FB4F15" w:rsidRDefault="00FB4F15" w:rsidP="00FB4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FB4F1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4F15" w:rsidRDefault="00FB4F15" w:rsidP="00FB4F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15" w:rsidRDefault="00FB4F15" w:rsidP="00FB4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Собрания депутатов </w:t>
      </w:r>
    </w:p>
    <w:p w:rsidR="00FB4F15" w:rsidRDefault="00FB4F15" w:rsidP="00FB4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26.12.2018 № 27</w:t>
      </w:r>
    </w:p>
    <w:p w:rsidR="00FB4F15" w:rsidRPr="00FB4F15" w:rsidRDefault="00FB4F15" w:rsidP="00FB4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6E7" w:rsidRPr="00B74DB7" w:rsidRDefault="005756E7" w:rsidP="0057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B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756E7" w:rsidRPr="00B74DB7" w:rsidRDefault="005756E7" w:rsidP="0057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B7">
        <w:rPr>
          <w:rFonts w:ascii="Times New Roman" w:hAnsi="Times New Roman" w:cs="Times New Roman"/>
          <w:b/>
          <w:sz w:val="28"/>
          <w:szCs w:val="28"/>
        </w:rPr>
        <w:t xml:space="preserve">главы сельсовета о </w:t>
      </w:r>
      <w:r w:rsidR="00FB4F15">
        <w:rPr>
          <w:rFonts w:ascii="Times New Roman" w:hAnsi="Times New Roman" w:cs="Times New Roman"/>
          <w:b/>
          <w:sz w:val="28"/>
          <w:szCs w:val="28"/>
        </w:rPr>
        <w:t xml:space="preserve">выполнении мероприятий по решению социально-экономических задачах </w:t>
      </w:r>
      <w:r w:rsidRPr="00B74DB7">
        <w:rPr>
          <w:rFonts w:ascii="Times New Roman" w:hAnsi="Times New Roman" w:cs="Times New Roman"/>
          <w:b/>
          <w:sz w:val="28"/>
          <w:szCs w:val="28"/>
        </w:rPr>
        <w:t xml:space="preserve">МО Усть-Ануйский сельсовет за 2018 год </w:t>
      </w:r>
    </w:p>
    <w:p w:rsidR="005756E7" w:rsidRDefault="005756E7" w:rsidP="00575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Уважаемые депутаты, руководители организаций, представители общественности, приглашенные! </w:t>
      </w:r>
    </w:p>
    <w:p w:rsidR="005756E7" w:rsidRDefault="005756E7" w:rsidP="00575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30 Устава МО Усть-Ануйский сельсовет Быстроистокского района Алтайского края, предлагаю вашему вниманию отчет об итогах работы, проделанной администрацией  Усть-Ануйского сельсовета в 2018 году.</w:t>
      </w:r>
    </w:p>
    <w:p w:rsidR="005756E7" w:rsidRDefault="005756E7" w:rsidP="005756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села осуществлялась в тесном взаимодействии с Администрацией Быстроистокского района, сельским Собранием депутатов Усть-Ануйского сельсовета, государственными</w:t>
      </w:r>
      <w:r w:rsidRPr="00BF2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(Административная комиссия, Совет отцов, Совет ветеранов, Женсовет), созданными на территории нашего села, индивидуальными  предпринимателями.   </w:t>
      </w:r>
    </w:p>
    <w:p w:rsidR="005756E7" w:rsidRDefault="005756E7" w:rsidP="005756E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решению вопросов местног</w:t>
      </w:r>
      <w:r>
        <w:rPr>
          <w:rFonts w:ascii="Times New Roman" w:hAnsi="Times New Roman"/>
          <w:color w:val="000000"/>
          <w:sz w:val="28"/>
          <w:szCs w:val="28"/>
        </w:rPr>
        <w:t>о значения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сельсовета руководствуется 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ации»,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и краевым законодательством,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Усть-Ануйский сельсовет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56E7" w:rsidRDefault="005756E7" w:rsidP="005756E7">
      <w:pPr>
        <w:spacing w:after="0" w:line="240" w:lineRule="auto"/>
        <w:ind w:right="54" w:firstLine="709"/>
        <w:contextualSpacing/>
      </w:pPr>
    </w:p>
    <w:p w:rsidR="005756E7" w:rsidRDefault="005756E7" w:rsidP="005756E7">
      <w:pPr>
        <w:spacing w:after="0" w:line="240" w:lineRule="auto"/>
        <w:ind w:right="54" w:firstLine="709"/>
        <w:contextualSpacing/>
      </w:pPr>
    </w:p>
    <w:p w:rsidR="005756E7" w:rsidRDefault="005756E7" w:rsidP="005756E7">
      <w:pPr>
        <w:autoSpaceDE w:val="0"/>
        <w:autoSpaceDN w:val="0"/>
        <w:adjustRightInd w:val="0"/>
        <w:spacing w:before="100" w:beforeAutospacing="1" w:after="100" w:afterAutospacing="1" w:line="240" w:lineRule="auto"/>
        <w:ind w:right="5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7782">
        <w:rPr>
          <w:rFonts w:ascii="Times New Roman" w:hAnsi="Times New Roman"/>
          <w:b/>
          <w:bCs/>
          <w:color w:val="000000"/>
          <w:sz w:val="24"/>
          <w:szCs w:val="24"/>
        </w:rPr>
        <w:t>НАСЕЛЕНИЕ И ДЕМОГРАФИЯ</w:t>
      </w: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D4A6B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зарегистрировано 227 человек, по факту </w:t>
      </w:r>
      <w:r>
        <w:rPr>
          <w:rFonts w:ascii="Times New Roman" w:hAnsi="Times New Roman"/>
          <w:color w:val="000000"/>
          <w:sz w:val="28"/>
          <w:szCs w:val="28"/>
        </w:rPr>
        <w:t>проживания 177 человек или  94 домохозяйства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жителям села предоставляют свои услуги </w:t>
      </w:r>
      <w:r w:rsidRPr="007D4A6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местных государственных 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 организаций:  ФАП</w:t>
      </w:r>
      <w:r>
        <w:rPr>
          <w:rFonts w:ascii="Times New Roman" w:hAnsi="Times New Roman"/>
          <w:color w:val="000000"/>
          <w:sz w:val="28"/>
          <w:szCs w:val="28"/>
        </w:rPr>
        <w:t xml:space="preserve"> – 2 человека</w:t>
      </w:r>
      <w:r w:rsidRPr="007D4A6B">
        <w:rPr>
          <w:rFonts w:ascii="Times New Roman" w:hAnsi="Times New Roman"/>
          <w:color w:val="000000"/>
          <w:sz w:val="28"/>
          <w:szCs w:val="28"/>
        </w:rPr>
        <w:t>, отделение № 7 «Почта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-2 человека</w:t>
      </w:r>
      <w:r w:rsidRPr="007D4A6B">
        <w:rPr>
          <w:rFonts w:ascii="Times New Roman" w:hAnsi="Times New Roman"/>
          <w:color w:val="000000"/>
          <w:sz w:val="28"/>
          <w:szCs w:val="28"/>
        </w:rPr>
        <w:t>, СДК</w:t>
      </w:r>
      <w:r>
        <w:rPr>
          <w:rFonts w:ascii="Times New Roman" w:hAnsi="Times New Roman"/>
          <w:color w:val="000000"/>
          <w:sz w:val="28"/>
          <w:szCs w:val="28"/>
        </w:rPr>
        <w:t xml:space="preserve"> –4 человека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D4A6B">
        <w:rPr>
          <w:rFonts w:ascii="Times New Roman" w:hAnsi="Times New Roman"/>
          <w:color w:val="000000"/>
          <w:sz w:val="28"/>
          <w:szCs w:val="28"/>
        </w:rPr>
        <w:t>СБ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–1рабочее место</w:t>
      </w:r>
      <w:r w:rsidRPr="007D4A6B">
        <w:rPr>
          <w:rFonts w:ascii="Times New Roman" w:hAnsi="Times New Roman"/>
          <w:color w:val="000000"/>
          <w:sz w:val="28"/>
          <w:szCs w:val="28"/>
        </w:rPr>
        <w:t>, филиал МБОУ «Приобская средняя (полная) школа «УАСШ»</w:t>
      </w:r>
      <w:r>
        <w:rPr>
          <w:rFonts w:ascii="Times New Roman" w:hAnsi="Times New Roman"/>
          <w:color w:val="000000"/>
          <w:sz w:val="28"/>
          <w:szCs w:val="28"/>
        </w:rPr>
        <w:t xml:space="preserve"> - 14 человек 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. Население села </w:t>
      </w:r>
      <w:r>
        <w:rPr>
          <w:rFonts w:ascii="Times New Roman" w:hAnsi="Times New Roman"/>
          <w:color w:val="000000"/>
          <w:sz w:val="28"/>
          <w:szCs w:val="28"/>
        </w:rPr>
        <w:t>пользуется услугами од</w:t>
      </w:r>
      <w:r w:rsidRPr="007D4A6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 магазин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 ИП «Пинигин 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A6B">
        <w:rPr>
          <w:rFonts w:ascii="Times New Roman" w:hAnsi="Times New Roman"/>
          <w:color w:val="000000"/>
          <w:sz w:val="28"/>
          <w:szCs w:val="28"/>
        </w:rPr>
        <w:t>В.»</w:t>
      </w:r>
      <w:r>
        <w:rPr>
          <w:rFonts w:ascii="Times New Roman" w:hAnsi="Times New Roman"/>
          <w:color w:val="000000"/>
          <w:sz w:val="28"/>
          <w:szCs w:val="28"/>
        </w:rPr>
        <w:t xml:space="preserve">,  где занято 4 человека, автотранспортными услугами ИП Кобзева, обеспечение населения газом предоставляет ООО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«Алтай газификация», доставка газовых баллонов будет осуществляться  еженедельно, по пятницам.</w:t>
      </w:r>
    </w:p>
    <w:p w:rsidR="005756E7" w:rsidRPr="00E07BF6" w:rsidRDefault="005756E7" w:rsidP="005756E7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>Численность трудоспособного населения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</w:rPr>
        <w:t>овека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6E7" w:rsidRPr="007D4A6B" w:rsidRDefault="005756E7" w:rsidP="005756E7">
      <w:pPr>
        <w:spacing w:line="240" w:lineRule="auto"/>
        <w:ind w:right="5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первичном воинском учете стоит 4 человека, в рядах вооруженных сил России служит 1 человек.  Детей до 18 лет 27 человек. 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 По-прежнему продолжается отток населения, и в основном трудоспособного.</w:t>
      </w:r>
    </w:p>
    <w:p w:rsidR="005756E7" w:rsidRPr="007D4A6B" w:rsidRDefault="005756E7" w:rsidP="005756E7">
      <w:pPr>
        <w:spacing w:line="240" w:lineRule="auto"/>
        <w:ind w:right="54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7D4A6B">
        <w:rPr>
          <w:rFonts w:ascii="Times New Roman" w:hAnsi="Times New Roman"/>
          <w:color w:val="000000"/>
          <w:sz w:val="28"/>
          <w:szCs w:val="28"/>
        </w:rPr>
        <w:t>В селе</w:t>
      </w:r>
      <w:r>
        <w:rPr>
          <w:rFonts w:ascii="Times New Roman" w:hAnsi="Times New Roman"/>
          <w:color w:val="000000"/>
          <w:sz w:val="28"/>
          <w:szCs w:val="28"/>
        </w:rPr>
        <w:t>, в 2018г.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 родился 1 ребенок.</w:t>
      </w:r>
    </w:p>
    <w:p w:rsidR="005756E7" w:rsidRPr="007D4A6B" w:rsidRDefault="005756E7" w:rsidP="005756E7">
      <w:pPr>
        <w:spacing w:line="240" w:lineRule="auto"/>
        <w:ind w:right="54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7D4A6B">
        <w:rPr>
          <w:rFonts w:ascii="Times New Roman" w:hAnsi="Times New Roman"/>
          <w:color w:val="000000"/>
          <w:sz w:val="28"/>
          <w:szCs w:val="28"/>
        </w:rPr>
        <w:t xml:space="preserve">В связи со смертью, снижение численности жителей села за </w:t>
      </w:r>
      <w:r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Pr="007D4A6B">
        <w:rPr>
          <w:rFonts w:ascii="Times New Roman" w:hAnsi="Times New Roman"/>
          <w:color w:val="000000"/>
          <w:sz w:val="28"/>
          <w:szCs w:val="28"/>
        </w:rPr>
        <w:t xml:space="preserve">год составило 4 человека. </w:t>
      </w: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56E7" w:rsidRPr="007D4A6B" w:rsidRDefault="005756E7" w:rsidP="005756E7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ЗАНЯТОСТЬ НАСЕЛЕНИЯ, ТРУДОВЫЕ ОТНОШЕНИЯ</w:t>
      </w: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6E7" w:rsidRPr="00E07BF6" w:rsidRDefault="005756E7" w:rsidP="005756E7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 по программе занятости подростков от ЦЗН работало 2 человека (Д. Лугина, А. Романова). 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 xml:space="preserve">В ЦЗН Быстроистокского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стоит </w:t>
      </w:r>
      <w:r>
        <w:rPr>
          <w:rFonts w:ascii="Times New Roman" w:eastAsia="Times New Roman" w:hAnsi="Times New Roman"/>
          <w:sz w:val="28"/>
          <w:szCs w:val="28"/>
        </w:rPr>
        <w:t xml:space="preserve">14 устьануйцев. </w:t>
      </w:r>
    </w:p>
    <w:p w:rsidR="005756E7" w:rsidRDefault="005756E7" w:rsidP="005756E7">
      <w:pPr>
        <w:spacing w:after="0" w:line="240" w:lineRule="auto"/>
        <w:ind w:right="5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>Величина прожиточного минимума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 xml:space="preserve">в Алтайском крае на 01.08.2018 для трудоспособного населения – </w:t>
      </w:r>
      <w:r w:rsidRPr="00E07BF6">
        <w:rPr>
          <w:rFonts w:ascii="Times New Roman" w:eastAsia="Times New Roman" w:hAnsi="Times New Roman" w:cs="Times New Roman"/>
          <w:color w:val="000000"/>
          <w:sz w:val="28"/>
          <w:szCs w:val="28"/>
        </w:rPr>
        <w:t>9572,</w:t>
      </w:r>
      <w:r w:rsidRPr="00E07BF6">
        <w:rPr>
          <w:rFonts w:ascii="Times New Roman" w:eastAsia="Times New Roman" w:hAnsi="Times New Roman" w:cs="Times New Roman"/>
          <w:sz w:val="28"/>
          <w:szCs w:val="28"/>
        </w:rPr>
        <w:t>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детей - 9835,0 руб., для пенсионеров – 8199 руб.) </w:t>
      </w:r>
    </w:p>
    <w:p w:rsidR="005756E7" w:rsidRDefault="005756E7" w:rsidP="005756E7">
      <w:pPr>
        <w:spacing w:after="0" w:line="240" w:lineRule="auto"/>
        <w:ind w:right="5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6E7" w:rsidRPr="00237BCF" w:rsidRDefault="005756E7" w:rsidP="005756E7">
      <w:pPr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BCF">
        <w:rPr>
          <w:rFonts w:ascii="Times New Roman" w:eastAsia="Times New Roman" w:hAnsi="Times New Roman" w:cs="Times New Roman"/>
          <w:b/>
          <w:sz w:val="28"/>
          <w:szCs w:val="28"/>
        </w:rPr>
        <w:t>ЛПХ</w:t>
      </w:r>
    </w:p>
    <w:p w:rsidR="005756E7" w:rsidRDefault="005756E7" w:rsidP="005756E7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7782">
        <w:rPr>
          <w:rFonts w:ascii="Times New Roman" w:eastAsia="Times New Roman" w:hAnsi="Times New Roman" w:cs="Times New Roman"/>
          <w:color w:val="EEECE1"/>
          <w:sz w:val="24"/>
          <w:szCs w:val="24"/>
        </w:rPr>
        <w:t xml:space="preserve">      </w:t>
      </w:r>
      <w:r w:rsidRPr="00F07782">
        <w:rPr>
          <w:rFonts w:ascii="Times New Roman" w:eastAsia="Times New Roman" w:hAnsi="Times New Roman" w:cs="Times New Roman"/>
          <w:color w:val="EEECE1"/>
          <w:sz w:val="24"/>
          <w:szCs w:val="24"/>
        </w:rPr>
        <w:tab/>
      </w:r>
      <w:r w:rsidRPr="00F077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56E7" w:rsidRPr="0085375B" w:rsidRDefault="005756E7" w:rsidP="005756E7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5375B">
        <w:rPr>
          <w:rFonts w:ascii="Times New Roman" w:eastAsia="Times New Roman" w:hAnsi="Times New Roman" w:cs="Times New Roman"/>
          <w:sz w:val="28"/>
          <w:szCs w:val="28"/>
        </w:rPr>
        <w:t xml:space="preserve"> Наличие ЛПХ</w:t>
      </w:r>
      <w:r w:rsidRPr="00853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оставаться одной из главных статей дохода 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2018 году по данным предоставленными жителями нашего села для внесения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для учета, поголовье КРС составляло 114 голов, из них  коров – 52 головы, свиней – 278 голов,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овец – 117 голов, лошадей -42 головы, птицы -  940, пчелосемей – 138 шт.</w:t>
      </w:r>
    </w:p>
    <w:p w:rsidR="005756E7" w:rsidRPr="0085375B" w:rsidRDefault="005756E7" w:rsidP="005756E7">
      <w:pPr>
        <w:spacing w:after="0" w:line="240" w:lineRule="auto"/>
        <w:ind w:right="54" w:firstLine="708"/>
        <w:rPr>
          <w:rFonts w:ascii="Times New Roman" w:eastAsia="Times New Roman" w:hAnsi="Times New Roman"/>
          <w:sz w:val="28"/>
          <w:szCs w:val="28"/>
        </w:rPr>
      </w:pPr>
    </w:p>
    <w:p w:rsidR="005756E7" w:rsidRDefault="005756E7" w:rsidP="005756E7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5756E7" w:rsidRPr="00B43318" w:rsidRDefault="005756E7" w:rsidP="005756E7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6E7" w:rsidRDefault="005756E7" w:rsidP="005756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 сегодняшний момент в Усть</w:t>
      </w:r>
      <w:r w:rsidRPr="00D122E9">
        <w:rPr>
          <w:rFonts w:ascii="Times New Roman" w:hAnsi="Times New Roman" w:cs="Times New Roman"/>
          <w:sz w:val="28"/>
        </w:rPr>
        <w:t>-Ануйской средней школе   обучается</w:t>
      </w:r>
      <w:r>
        <w:rPr>
          <w:rFonts w:ascii="Times New Roman" w:hAnsi="Times New Roman" w:cs="Times New Roman"/>
          <w:sz w:val="28"/>
        </w:rPr>
        <w:t xml:space="preserve"> 20</w:t>
      </w:r>
      <w:r w:rsidRPr="00D122E9">
        <w:rPr>
          <w:rFonts w:ascii="Times New Roman" w:hAnsi="Times New Roman" w:cs="Times New Roman"/>
          <w:sz w:val="28"/>
        </w:rPr>
        <w:t xml:space="preserve"> детей</w:t>
      </w:r>
      <w:r>
        <w:rPr>
          <w:rFonts w:ascii="Times New Roman" w:hAnsi="Times New Roman" w:cs="Times New Roman"/>
          <w:sz w:val="28"/>
        </w:rPr>
        <w:t xml:space="preserve">. Штат работников школы  в среднем 14  человек. Из них  педагогов  7 человек, 1 внешний совместитель. </w:t>
      </w:r>
    </w:p>
    <w:p w:rsidR="005756E7" w:rsidRPr="00D122E9" w:rsidRDefault="005756E7" w:rsidP="005756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Возглавляет УАСШ  - Баженова О.В</w:t>
      </w:r>
      <w:r w:rsidRPr="00D122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122E9">
        <w:rPr>
          <w:rFonts w:ascii="Times New Roman" w:hAnsi="Times New Roman" w:cs="Times New Roman"/>
          <w:sz w:val="28"/>
        </w:rPr>
        <w:t xml:space="preserve">Педагогическая </w:t>
      </w:r>
      <w:r>
        <w:rPr>
          <w:rFonts w:ascii="Times New Roman" w:hAnsi="Times New Roman" w:cs="Times New Roman"/>
          <w:sz w:val="28"/>
        </w:rPr>
        <w:t>укомплектованность 100 %</w:t>
      </w:r>
      <w:r w:rsidRPr="00D122E9">
        <w:rPr>
          <w:rFonts w:ascii="Times New Roman" w:hAnsi="Times New Roman" w:cs="Times New Roman"/>
          <w:sz w:val="28"/>
        </w:rPr>
        <w:t>.</w:t>
      </w:r>
    </w:p>
    <w:p w:rsidR="005756E7" w:rsidRDefault="005756E7" w:rsidP="005756E7">
      <w:pPr>
        <w:pStyle w:val="a4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rFonts w:eastAsiaTheme="minorEastAsia" w:cstheme="minorBidi"/>
          <w:color w:val="000000"/>
        </w:rPr>
        <w:t xml:space="preserve">                                                          </w:t>
      </w:r>
      <w:r w:rsidRPr="00F07782">
        <w:rPr>
          <w:b/>
          <w:color w:val="000000"/>
        </w:rPr>
        <w:t>ЗДРАВООХРАНЕНИЕ</w:t>
      </w:r>
    </w:p>
    <w:p w:rsidR="005756E7" w:rsidRPr="00F07782" w:rsidRDefault="005756E7" w:rsidP="005756E7">
      <w:pPr>
        <w:pStyle w:val="a4"/>
        <w:spacing w:before="0" w:beforeAutospacing="0" w:after="0" w:afterAutospacing="0"/>
        <w:ind w:right="54"/>
        <w:contextualSpacing/>
        <w:rPr>
          <w:b/>
          <w:color w:val="000000"/>
        </w:rPr>
      </w:pPr>
    </w:p>
    <w:p w:rsidR="005756E7" w:rsidRPr="00FE63A2" w:rsidRDefault="005756E7" w:rsidP="005756E7">
      <w:pPr>
        <w:pStyle w:val="a3"/>
        <w:spacing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FE63A2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жителей сел</w:t>
      </w:r>
      <w:r>
        <w:rPr>
          <w:rFonts w:ascii="Times New Roman" w:eastAsia="Times New Roman" w:hAnsi="Times New Roman" w:cs="Times New Roman"/>
          <w:sz w:val="28"/>
          <w:szCs w:val="28"/>
        </w:rPr>
        <w:t>а осуществляет заведующая ФА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аптека) – Н. Н. Романова,</w:t>
      </w:r>
      <w:r w:rsidRPr="00FE63A2">
        <w:rPr>
          <w:rFonts w:ascii="Times New Roman" w:eastAsia="Times New Roman" w:hAnsi="Times New Roman" w:cs="Times New Roman"/>
          <w:sz w:val="28"/>
          <w:szCs w:val="28"/>
        </w:rPr>
        <w:t xml:space="preserve"> машина скорой помощи  КБУЗ «Смоленская ЦРБ»,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E63A2">
        <w:rPr>
          <w:rFonts w:ascii="Times New Roman" w:eastAsia="Times New Roman" w:hAnsi="Times New Roman" w:cs="Times New Roman"/>
          <w:sz w:val="28"/>
          <w:szCs w:val="28"/>
        </w:rPr>
        <w:t>раевое бюджетное учреждение здравоохранения  «Быстроистокская ЦРБ».</w:t>
      </w:r>
    </w:p>
    <w:p w:rsidR="005756E7" w:rsidRDefault="005756E7" w:rsidP="005756E7">
      <w:pPr>
        <w:pStyle w:val="Default"/>
        <w:ind w:right="54"/>
        <w:contextualSpacing/>
        <w:jc w:val="center"/>
        <w:rPr>
          <w:b/>
        </w:rPr>
      </w:pPr>
      <w:r w:rsidRPr="00F07782">
        <w:rPr>
          <w:b/>
        </w:rPr>
        <w:t>КУЛЬТУРА</w:t>
      </w:r>
    </w:p>
    <w:p w:rsidR="005756E7" w:rsidRPr="00F07782" w:rsidRDefault="005756E7" w:rsidP="005756E7">
      <w:pPr>
        <w:pStyle w:val="Default"/>
        <w:ind w:right="54"/>
        <w:contextualSpacing/>
        <w:jc w:val="center"/>
        <w:rPr>
          <w:u w:val="single"/>
        </w:rPr>
      </w:pPr>
    </w:p>
    <w:p w:rsidR="005756E7" w:rsidRPr="00B0684F" w:rsidRDefault="005756E7" w:rsidP="005756E7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 w:rsidRPr="00B068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B0684F">
        <w:rPr>
          <w:rFonts w:ascii="Times New Roman" w:eastAsia="Times New Roman" w:hAnsi="Times New Roman" w:cs="Times New Roman"/>
          <w:sz w:val="28"/>
          <w:szCs w:val="28"/>
        </w:rPr>
        <w:t>В 2018 году СДК (</w:t>
      </w:r>
      <w:r w:rsidRPr="00B0684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«Многофункциональный культурный центр»)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148 </w:t>
      </w:r>
      <w:r w:rsidRPr="00B068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Число посетителей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составило 3173</w:t>
      </w:r>
      <w:r w:rsidRPr="00B0684F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6E7" w:rsidRPr="00B0684F" w:rsidRDefault="005756E7" w:rsidP="005756E7">
      <w:pPr>
        <w:pStyle w:val="a4"/>
        <w:spacing w:after="0" w:afterAutospacing="0"/>
        <w:ind w:right="54"/>
        <w:rPr>
          <w:sz w:val="28"/>
          <w:szCs w:val="28"/>
          <w:shd w:val="clear" w:color="auto" w:fill="FFFFFF"/>
        </w:rPr>
      </w:pPr>
      <w:r w:rsidRPr="00B068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течение года в Доме культуры работало 8</w:t>
      </w:r>
      <w:r w:rsidRPr="00B0684F">
        <w:rPr>
          <w:sz w:val="28"/>
          <w:szCs w:val="28"/>
        </w:rPr>
        <w:t xml:space="preserve"> клубных формирований с</w:t>
      </w:r>
      <w:r>
        <w:rPr>
          <w:sz w:val="28"/>
          <w:szCs w:val="28"/>
        </w:rPr>
        <w:t xml:space="preserve"> общим числом участников  40  человек.</w:t>
      </w:r>
    </w:p>
    <w:p w:rsidR="005756E7" w:rsidRDefault="005756E7" w:rsidP="005756E7">
      <w:pPr>
        <w:pStyle w:val="a4"/>
        <w:spacing w:before="0" w:beforeAutospacing="0" w:after="0" w:afterAutospacing="0"/>
        <w:ind w:right="54"/>
        <w:rPr>
          <w:sz w:val="28"/>
          <w:szCs w:val="28"/>
          <w:shd w:val="clear" w:color="auto" w:fill="FFFFFF"/>
        </w:rPr>
      </w:pPr>
      <w:r w:rsidRPr="00B0684F">
        <w:rPr>
          <w:sz w:val="28"/>
          <w:szCs w:val="28"/>
          <w:shd w:val="clear" w:color="auto" w:fill="FFFFFF"/>
        </w:rPr>
        <w:t xml:space="preserve"> </w:t>
      </w:r>
      <w:r w:rsidRPr="00B0684F">
        <w:rPr>
          <w:sz w:val="28"/>
          <w:szCs w:val="28"/>
          <w:shd w:val="clear" w:color="auto" w:fill="FFFFFF"/>
        </w:rPr>
        <w:tab/>
        <w:t xml:space="preserve">Наиболее значимые мероприятия: </w:t>
      </w:r>
      <w:r>
        <w:rPr>
          <w:sz w:val="28"/>
          <w:szCs w:val="28"/>
          <w:shd w:val="clear" w:color="auto" w:fill="FFFFFF"/>
        </w:rPr>
        <w:t xml:space="preserve">участие в районном мероприятии «Жареный карась»,  Новогодний бал, «Масленица»,  8 Марта, День Победы, День защиты детей, День пожилого человека. </w:t>
      </w:r>
    </w:p>
    <w:p w:rsidR="005756E7" w:rsidRDefault="005756E7" w:rsidP="005756E7">
      <w:pPr>
        <w:pStyle w:val="a4"/>
        <w:spacing w:before="0" w:beforeAutospacing="0" w:after="0" w:afterAutospacing="0"/>
        <w:ind w:right="5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в этом разделе можно сказать, что наше население приняло участие в сборе теплых вещей для жителей </w:t>
      </w:r>
      <w:proofErr w:type="spellStart"/>
      <w:r>
        <w:rPr>
          <w:sz w:val="28"/>
          <w:szCs w:val="28"/>
          <w:shd w:val="clear" w:color="auto" w:fill="FFFFFF"/>
        </w:rPr>
        <w:t>Донбаса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организованный</w:t>
      </w:r>
      <w:proofErr w:type="gramEnd"/>
      <w:r>
        <w:rPr>
          <w:sz w:val="28"/>
          <w:szCs w:val="28"/>
          <w:shd w:val="clear" w:color="auto" w:fill="FFFFFF"/>
        </w:rPr>
        <w:t xml:space="preserve"> Советом ветеранов.</w:t>
      </w:r>
    </w:p>
    <w:p w:rsidR="005756E7" w:rsidRDefault="005756E7" w:rsidP="005756E7">
      <w:pPr>
        <w:tabs>
          <w:tab w:val="left" w:pos="-709"/>
        </w:tabs>
        <w:spacing w:after="0" w:line="240" w:lineRule="auto"/>
        <w:ind w:right="5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56E7" w:rsidRDefault="005756E7" w:rsidP="005756E7">
      <w:pPr>
        <w:tabs>
          <w:tab w:val="left" w:pos="-709"/>
        </w:tabs>
        <w:spacing w:after="0" w:line="240" w:lineRule="auto"/>
        <w:ind w:right="5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56E7" w:rsidRDefault="005756E7" w:rsidP="005756E7">
      <w:pPr>
        <w:tabs>
          <w:tab w:val="left" w:pos="-709"/>
        </w:tabs>
        <w:spacing w:after="0" w:line="240" w:lineRule="auto"/>
        <w:ind w:right="5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56E7" w:rsidRDefault="005756E7" w:rsidP="005756E7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ЗАЩИТА НАСЕЛЕНИЯ</w:t>
      </w:r>
    </w:p>
    <w:p w:rsidR="005756E7" w:rsidRPr="00F07782" w:rsidRDefault="005756E7" w:rsidP="005756E7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56E7" w:rsidRPr="008D0424" w:rsidRDefault="005756E7" w:rsidP="005756E7">
      <w:pPr>
        <w:tabs>
          <w:tab w:val="left" w:pos="0"/>
        </w:tabs>
        <w:spacing w:line="240" w:lineRule="auto"/>
        <w:ind w:right="54"/>
        <w:contextualSpacing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77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8D04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 исполнение государственной программы Алтайского края «Социальная поддержка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граждан на 2014 – 2020 годы», жители</w:t>
      </w:r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МО </w:t>
      </w:r>
      <w:proofErr w:type="spellStart"/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Усть</w:t>
      </w:r>
      <w:proofErr w:type="spellEnd"/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</w:t>
      </w:r>
    </w:p>
    <w:p w:rsidR="005756E7" w:rsidRPr="008D0424" w:rsidRDefault="005756E7" w:rsidP="005756E7">
      <w:pPr>
        <w:tabs>
          <w:tab w:val="left" w:pos="0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Ануйский</w:t>
      </w:r>
      <w:proofErr w:type="spellEnd"/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D04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пользовались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D04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следующи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ми</w:t>
      </w:r>
      <w:r w:rsidRPr="008D04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D04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мерами социальной поддержки граждан: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Компенсация ЖКХ ветеранам труда и инвалидам – 46 чел. на сумму  191453,4руб.;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Ежемесячная выплата ветеранам труда –  32 чел. на сумму  210330 руб.;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Компенсация расходов ЖКХ педагогическим работникам – 13 чел. на сумму  296400 руб.;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Ежемесячная выплата сельским специалистам – 5 чел. на сумму  45600 руб.;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Пособие на погребение – 4 чел. на сумму 26789,9руб.;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Субсидия на оплату ЖКХ – 5 семей (12 чел.) на сумму 9589 руб.;</w:t>
      </w:r>
    </w:p>
    <w:p w:rsidR="005756E7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Материальная помощь малоимущим гражданам и гражданам, попавшим в тяжелую жизненную ситуацию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 чел. на сумму 3200 руб.</w:t>
      </w:r>
    </w:p>
    <w:p w:rsidR="005756E7" w:rsidRPr="003974F3" w:rsidRDefault="005756E7" w:rsidP="005756E7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«КГБУСО Территориальный центр социальной помощи семье и детям Быстроистокского района» была оказана гуманитарная помощь в виде крупы,  макаронных изделий и вещей была оказана многодетным семьям, неполным семьям с детьми,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людям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оказавшимся в тяжелых жизненных условиях.</w:t>
      </w:r>
    </w:p>
    <w:p w:rsidR="005756E7" w:rsidRPr="003974F3" w:rsidRDefault="005756E7" w:rsidP="005756E7">
      <w:p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5756E7" w:rsidRPr="003974F3" w:rsidRDefault="005756E7" w:rsidP="005756E7">
      <w:p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Также предоставляются меры социальной поддержки семьям с детьми в виде:</w:t>
      </w:r>
    </w:p>
    <w:p w:rsidR="005756E7" w:rsidRPr="003974F3" w:rsidRDefault="005756E7" w:rsidP="005756E7">
      <w:pPr>
        <w:numPr>
          <w:ilvl w:val="0"/>
          <w:numId w:val="3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Ежемесячная выплата по уходу за ребенком до 1,5 лет. </w:t>
      </w:r>
    </w:p>
    <w:p w:rsidR="005756E7" w:rsidRPr="009844D0" w:rsidRDefault="005756E7" w:rsidP="005756E7">
      <w:pPr>
        <w:numPr>
          <w:ilvl w:val="0"/>
          <w:numId w:val="3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Ежемесячное детское пособие на ребенка до совершеннолетия</w:t>
      </w:r>
      <w:proofErr w:type="gramStart"/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proofErr w:type="gramEnd"/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</w:t>
      </w:r>
      <w:proofErr w:type="gramEnd"/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умма выплаты от наличия папы) </w:t>
      </w:r>
    </w:p>
    <w:p w:rsidR="005756E7" w:rsidRPr="009844D0" w:rsidRDefault="005756E7" w:rsidP="005756E7">
      <w:pPr>
        <w:numPr>
          <w:ilvl w:val="0"/>
          <w:numId w:val="3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Также 3 ребенка были приглашены на детский новогодний праздник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 Быстрый Исток, где им были вручены новогодние подарки от депутата АКЗС  А.Г. Осипова.</w:t>
      </w:r>
    </w:p>
    <w:p w:rsidR="005756E7" w:rsidRPr="00F8312A" w:rsidRDefault="005756E7" w:rsidP="005756E7">
      <w:pPr>
        <w:numPr>
          <w:ilvl w:val="0"/>
          <w:numId w:val="3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«КГБУСО Территориальный центр социальной помощи семье и детям Быстроистокского района» направил всем детям, обучающимся в нашей школе новогодние подарки.</w:t>
      </w:r>
      <w:r w:rsidRPr="003974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</w:t>
      </w:r>
    </w:p>
    <w:p w:rsidR="005756E7" w:rsidRDefault="005756E7" w:rsidP="005756E7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56E7" w:rsidRDefault="005756E7" w:rsidP="005756E7">
      <w:pPr>
        <w:tabs>
          <w:tab w:val="left" w:pos="1005"/>
        </w:tabs>
        <w:spacing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56E7" w:rsidRDefault="005756E7" w:rsidP="005756E7">
      <w:pPr>
        <w:tabs>
          <w:tab w:val="left" w:pos="1005"/>
        </w:tabs>
        <w:spacing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56E7" w:rsidRDefault="005756E7" w:rsidP="005756E7">
      <w:pPr>
        <w:tabs>
          <w:tab w:val="left" w:pos="1005"/>
        </w:tabs>
        <w:spacing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0522">
        <w:rPr>
          <w:rFonts w:ascii="Times New Roman" w:hAnsi="Times New Roman"/>
          <w:b/>
          <w:color w:val="000000"/>
          <w:sz w:val="28"/>
          <w:szCs w:val="28"/>
        </w:rPr>
        <w:t>Инвестиции</w:t>
      </w:r>
    </w:p>
    <w:p w:rsidR="005756E7" w:rsidRPr="00430522" w:rsidRDefault="005756E7" w:rsidP="005756E7">
      <w:pPr>
        <w:tabs>
          <w:tab w:val="left" w:pos="1005"/>
        </w:tabs>
        <w:spacing w:line="240" w:lineRule="auto"/>
        <w:ind w:left="644"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756E7" w:rsidRPr="00B74DB7" w:rsidRDefault="005756E7" w:rsidP="005756E7">
      <w:pPr>
        <w:spacing w:after="0" w:line="240" w:lineRule="auto"/>
        <w:ind w:right="54"/>
        <w:contextualSpacing/>
      </w:pPr>
      <w:r w:rsidRPr="00483069">
        <w:rPr>
          <w:rFonts w:ascii="Times New Roman" w:hAnsi="Times New Roman" w:cs="Times New Roman"/>
          <w:sz w:val="28"/>
        </w:rPr>
        <w:t xml:space="preserve">Бюджет </w:t>
      </w:r>
      <w:r w:rsidRPr="00F315B8">
        <w:rPr>
          <w:rFonts w:ascii="Times New Roman" w:hAnsi="Times New Roman" w:cs="Times New Roman"/>
          <w:sz w:val="28"/>
        </w:rPr>
        <w:t xml:space="preserve">Усть-Ануйского сельсовета </w:t>
      </w:r>
      <w:r w:rsidRPr="00483069">
        <w:rPr>
          <w:rFonts w:ascii="Times New Roman" w:hAnsi="Times New Roman" w:cs="Times New Roman"/>
          <w:sz w:val="28"/>
        </w:rPr>
        <w:t>состоит из таких  налогов как:</w:t>
      </w:r>
    </w:p>
    <w:p w:rsidR="005756E7" w:rsidRPr="00483069" w:rsidRDefault="005756E7" w:rsidP="005756E7">
      <w:pPr>
        <w:spacing w:after="0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>- налог на землю</w:t>
      </w:r>
      <w:r>
        <w:rPr>
          <w:rFonts w:ascii="Times New Roman" w:hAnsi="Times New Roman" w:cs="Times New Roman"/>
          <w:sz w:val="28"/>
        </w:rPr>
        <w:t xml:space="preserve">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069">
        <w:rPr>
          <w:rFonts w:ascii="Times New Roman" w:eastAsia="Times New Roman" w:hAnsi="Times New Roman" w:cs="Times New Roman"/>
          <w:sz w:val="28"/>
          <w:szCs w:val="28"/>
        </w:rPr>
        <w:t>ля  нашего села, земля является основной доходной частью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56E7" w:rsidRPr="00483069" w:rsidRDefault="005756E7" w:rsidP="005756E7">
      <w:pPr>
        <w:spacing w:after="0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>- налог на имущество</w:t>
      </w:r>
      <w:r>
        <w:rPr>
          <w:rFonts w:ascii="Times New Roman" w:hAnsi="Times New Roman" w:cs="Times New Roman"/>
          <w:sz w:val="28"/>
        </w:rPr>
        <w:t>;</w:t>
      </w:r>
    </w:p>
    <w:p w:rsidR="005756E7" w:rsidRPr="00483069" w:rsidRDefault="005756E7" w:rsidP="005756E7">
      <w:pPr>
        <w:spacing w:after="0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83069">
        <w:rPr>
          <w:rFonts w:ascii="Times New Roman" w:hAnsi="Times New Roman" w:cs="Times New Roman"/>
          <w:sz w:val="28"/>
        </w:rPr>
        <w:t>ндфл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5756E7" w:rsidRPr="00483069" w:rsidRDefault="005756E7" w:rsidP="005756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>- прочие  неналоговые доходы</w:t>
      </w:r>
      <w:r>
        <w:rPr>
          <w:rFonts w:ascii="Times New Roman" w:hAnsi="Times New Roman" w:cs="Times New Roman"/>
          <w:sz w:val="28"/>
        </w:rPr>
        <w:t>.</w:t>
      </w:r>
      <w:r w:rsidRPr="00483069">
        <w:rPr>
          <w:rFonts w:ascii="Times New Roman" w:hAnsi="Times New Roman" w:cs="Times New Roman"/>
          <w:sz w:val="28"/>
        </w:rPr>
        <w:t xml:space="preserve"> </w:t>
      </w:r>
    </w:p>
    <w:p w:rsidR="005756E7" w:rsidRPr="00483069" w:rsidRDefault="005756E7" w:rsidP="005756E7">
      <w:pPr>
        <w:widowControl w:val="0"/>
        <w:autoSpaceDE w:val="0"/>
        <w:autoSpaceDN w:val="0"/>
        <w:adjustRightInd w:val="0"/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6E7" w:rsidRPr="00483069" w:rsidRDefault="005756E7" w:rsidP="005756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 xml:space="preserve">      При плане собственных доходов бюджета в 2018 году –   317 т.р., </w:t>
      </w:r>
    </w:p>
    <w:p w:rsidR="005756E7" w:rsidRDefault="005756E7" w:rsidP="005756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3069">
        <w:rPr>
          <w:rFonts w:ascii="Times New Roman" w:hAnsi="Times New Roman" w:cs="Times New Roman"/>
          <w:sz w:val="28"/>
        </w:rPr>
        <w:t>фактически за год поступило – 355,3 т.р., что на 12%  больше плана</w:t>
      </w:r>
      <w:r>
        <w:rPr>
          <w:rFonts w:ascii="Times New Roman" w:hAnsi="Times New Roman" w:cs="Times New Roman"/>
          <w:sz w:val="28"/>
        </w:rPr>
        <w:t xml:space="preserve"> и  позволило вовремя выплатить зарплату работникам бюджетной сферы. </w:t>
      </w:r>
    </w:p>
    <w:p w:rsidR="005756E7" w:rsidRDefault="005756E7" w:rsidP="005756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56E7" w:rsidRDefault="005756E7" w:rsidP="005756E7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63A2">
        <w:rPr>
          <w:rFonts w:ascii="Times New Roman" w:hAnsi="Times New Roman" w:cs="Times New Roman"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 xml:space="preserve">Администрация села получила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FE63A2">
        <w:rPr>
          <w:rFonts w:ascii="Times New Roman" w:hAnsi="Times New Roman" w:cs="Times New Roman"/>
          <w:sz w:val="28"/>
          <w:szCs w:val="28"/>
        </w:rPr>
        <w:t>икроавтобус</w:t>
      </w:r>
      <w:proofErr w:type="gramEnd"/>
      <w:r w:rsidRPr="00FE63A2">
        <w:rPr>
          <w:rFonts w:ascii="Times New Roman" w:hAnsi="Times New Roman" w:cs="Times New Roman"/>
          <w:sz w:val="28"/>
          <w:szCs w:val="28"/>
        </w:rPr>
        <w:t xml:space="preserve">  УАЗ</w:t>
      </w:r>
      <w:r>
        <w:rPr>
          <w:rFonts w:ascii="Times New Roman" w:hAnsi="Times New Roman" w:cs="Times New Roman"/>
          <w:sz w:val="28"/>
          <w:szCs w:val="28"/>
        </w:rPr>
        <w:t xml:space="preserve">, приобретено 8 фонарей  уличного освещения. После подписания технических условий и оплаты, будет произведена установка фонарей уличного освещения по селу.  Также была закуплена ПГС. </w:t>
      </w:r>
    </w:p>
    <w:p w:rsidR="005756E7" w:rsidRPr="00F8312A" w:rsidRDefault="005756E7" w:rsidP="005756E7">
      <w:pPr>
        <w:spacing w:after="0" w:line="240" w:lineRule="auto"/>
        <w:ind w:right="54"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Готовится документация на продажу автомобиля УАЗ- 396252, 2003 года выпуска.</w:t>
      </w:r>
    </w:p>
    <w:p w:rsidR="005756E7" w:rsidRPr="00483069" w:rsidRDefault="005756E7" w:rsidP="005756E7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483069">
        <w:rPr>
          <w:rFonts w:ascii="Times New Roman" w:hAnsi="Times New Roman" w:cs="Times New Roman"/>
          <w:sz w:val="28"/>
        </w:rPr>
        <w:t xml:space="preserve"> </w:t>
      </w:r>
    </w:p>
    <w:p w:rsidR="005756E7" w:rsidRPr="00F07782" w:rsidRDefault="005756E7" w:rsidP="005756E7">
      <w:pPr>
        <w:widowControl w:val="0"/>
        <w:autoSpaceDE w:val="0"/>
        <w:autoSpaceDN w:val="0"/>
        <w:adjustRightInd w:val="0"/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6E7" w:rsidRDefault="005756E7" w:rsidP="005756E7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9F0">
        <w:rPr>
          <w:rFonts w:ascii="Times New Roman" w:eastAsia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5756E7" w:rsidRPr="007D39F0" w:rsidRDefault="005756E7" w:rsidP="005756E7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6E7" w:rsidRPr="004527D2" w:rsidRDefault="005756E7" w:rsidP="00575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9F0">
        <w:rPr>
          <w:rFonts w:ascii="Times New Roman" w:eastAsia="Times New Roman" w:hAnsi="Times New Roman" w:cs="Times New Roman"/>
          <w:sz w:val="28"/>
          <w:szCs w:val="28"/>
        </w:rPr>
        <w:t xml:space="preserve">          Развитие малого и среднего предпринимательства</w:t>
      </w:r>
      <w:r w:rsidRPr="004527D2">
        <w:rPr>
          <w:rFonts w:ascii="Times New Roman" w:eastAsia="Times New Roman" w:hAnsi="Times New Roman" w:cs="Times New Roman"/>
          <w:sz w:val="28"/>
          <w:szCs w:val="28"/>
        </w:rPr>
        <w:t xml:space="preserve"> в нашем селе имеет огромное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можно сказать, обеспечивает жизнеспособность села</w:t>
      </w:r>
      <w:r w:rsidRPr="004527D2">
        <w:rPr>
          <w:rFonts w:ascii="Times New Roman" w:eastAsia="Times New Roman" w:hAnsi="Times New Roman" w:cs="Times New Roman"/>
          <w:sz w:val="28"/>
          <w:szCs w:val="28"/>
        </w:rPr>
        <w:t>. В первую очередь это новые рабочие места, что гарантирует стабильный доход и как минимум  снижения  оттока трудоспособного  населения, как максимум привлечение.</w:t>
      </w:r>
    </w:p>
    <w:p w:rsidR="005756E7" w:rsidRPr="004527D2" w:rsidRDefault="005756E7" w:rsidP="005756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27D2">
        <w:rPr>
          <w:rFonts w:ascii="Times New Roman" w:eastAsia="Times New Roman" w:hAnsi="Times New Roman" w:cs="Times New Roman"/>
          <w:sz w:val="28"/>
          <w:szCs w:val="28"/>
        </w:rPr>
        <w:t xml:space="preserve"> И, что немало важно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4527D2">
        <w:rPr>
          <w:rFonts w:ascii="Times New Roman" w:eastAsia="Times New Roman" w:hAnsi="Times New Roman" w:cs="Times New Roman"/>
          <w:sz w:val="28"/>
          <w:szCs w:val="28"/>
        </w:rPr>
        <w:t xml:space="preserve">спонсорская поддержка для культурных мероприятий и мероприятий по благоустройству нашего села. </w:t>
      </w:r>
    </w:p>
    <w:p w:rsidR="005756E7" w:rsidRPr="004527D2" w:rsidRDefault="005756E7" w:rsidP="005756E7">
      <w:pPr>
        <w:spacing w:after="0" w:line="240" w:lineRule="auto"/>
        <w:ind w:right="54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индивидуальных предпринимателей на 01.01.2018 составило 5 человек. </w:t>
      </w:r>
    </w:p>
    <w:p w:rsidR="005756E7" w:rsidRPr="00237BCF" w:rsidRDefault="005756E7" w:rsidP="005756E7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>Это: ИП КФХ «Кузнецов С.Л.»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07782">
        <w:rPr>
          <w:rFonts w:ascii="Times New Roman" w:eastAsia="Times New Roman" w:hAnsi="Times New Roman" w:cs="Times New Roman"/>
          <w:sz w:val="24"/>
          <w:szCs w:val="24"/>
        </w:rPr>
        <w:t xml:space="preserve">ИП КФХ «Кузнецов С.Л.» </w:t>
      </w:r>
      <w:r w:rsidRPr="00F077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07782">
        <w:rPr>
          <w:rFonts w:ascii="Times New Roman" w:eastAsia="Times New Roman" w:hAnsi="Times New Roman" w:cs="Times New Roman"/>
          <w:sz w:val="24"/>
          <w:szCs w:val="24"/>
        </w:rPr>
        <w:t xml:space="preserve"> 1581 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«Хлеба Алтая» </w:t>
      </w:r>
      <w:proofErr w:type="spellStart"/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Макарян</w:t>
      </w:r>
      <w:proofErr w:type="spellEnd"/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(620 га.)</w:t>
      </w: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ООО «КЛЕО» </w:t>
      </w:r>
      <w:proofErr w:type="spellStart"/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Колиогло</w:t>
      </w:r>
      <w:proofErr w:type="spellEnd"/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(700 га)</w:t>
      </w: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>, ИП КФХ Медведев Д. Л., ИП Пинигин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642 га. С земель оформленных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Соколенко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Л. не имеем доходов уже более 10 лет.</w:t>
      </w: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деятельности наших предпринимателей в 2018 г.: сельское хозяйство </w:t>
      </w:r>
      <w:r w:rsidRPr="004527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человека и 1 человек розничная торговля.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6E7" w:rsidRDefault="005756E7" w:rsidP="005756E7">
      <w:pPr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6E7" w:rsidRDefault="005756E7" w:rsidP="005756E7">
      <w:pPr>
        <w:spacing w:after="0"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6E7" w:rsidRDefault="005756E7" w:rsidP="005756E7">
      <w:pPr>
        <w:spacing w:after="0"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6E7" w:rsidRPr="00F07782" w:rsidRDefault="005756E7" w:rsidP="005756E7">
      <w:pPr>
        <w:spacing w:after="0"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782">
        <w:rPr>
          <w:rFonts w:ascii="Times New Roman" w:eastAsia="Times New Roman" w:hAnsi="Times New Roman" w:cs="Times New Roman"/>
          <w:b/>
          <w:sz w:val="24"/>
          <w:szCs w:val="24"/>
        </w:rPr>
        <w:t>ОТДЕЛ ГО ЧС И МОБИЛИЗАЦИОННОЙ РАБОТЫ</w:t>
      </w:r>
    </w:p>
    <w:p w:rsidR="005756E7" w:rsidRDefault="005756E7" w:rsidP="0057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6E7" w:rsidRPr="00F8312A" w:rsidRDefault="005756E7" w:rsidP="0057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8312A">
        <w:rPr>
          <w:rFonts w:ascii="Times New Roman" w:eastAsia="Times New Roman" w:hAnsi="Times New Roman" w:cs="Times New Roman"/>
          <w:sz w:val="28"/>
          <w:szCs w:val="28"/>
        </w:rPr>
        <w:t>В 2018 году мероприятия  по  подготовке  органов  управления  гражданской обороной и защиты населения МО Усть-Ануйский сельсовет Быстроистокского района осуществлялись в   соответствии с требованиями Федерального закона от 12.02.1998 года № 28-ФЗ «О гражданской обороне», закона от 21.12.1994 года № 68-ФЗ «О защите населения и территорий от ЧС природного и техногенного характера»,  постановления Администрации Усть-Ануйского сельсовета от 07.03.2018  № 5.</w:t>
      </w:r>
      <w:proofErr w:type="gramEnd"/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ab/>
        <w:t>В 2018 году Администрацией сельсовета проводилась ежегодная корректировка Плана действий по предупреждению и ликвидации ЧС на территории МО Усть-Ануйский сельсовет Быстроистокского района.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hAnsi="Times New Roman"/>
          <w:sz w:val="28"/>
          <w:szCs w:val="28"/>
        </w:rPr>
        <w:t xml:space="preserve">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>В рамках подготовки и прохождения  паводка в 2018 г. на территории МО Усть-Ануйский сельсовет Быстроистокского района были выполнены следующие мероприятия: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>- принято постановление №5 от 07.03.2018 г. «Об организации работы по подготовке к безаварийному пропуску паводковых вод и весеннего половодья на территории МО Усть-Ануйский сельсовет Быстроистокского района в 2018 году»;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- утвержден  План </w:t>
      </w:r>
      <w:proofErr w:type="spellStart"/>
      <w:r w:rsidRPr="00F8312A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>МО Усть-Ануйский сельсовет Быстроистокского района на 2018 год;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>- откорректирован состав сил и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МО Усть-Ануйский сельсовет Быстроистокского района, привлекаемых для выполнения </w:t>
      </w:r>
      <w:proofErr w:type="spellStart"/>
      <w:r w:rsidRPr="00F8312A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- уточнён список </w:t>
      </w:r>
      <w:proofErr w:type="spellStart"/>
      <w:r w:rsidRPr="00F8312A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с владельцами, которых заключены договора (3 ед.);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>определен порядок эвакуации и размещения населения, подверженного подтоплению;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- проведена перепись населения, проживающего в зонах возможного подтопления (затопления), с учётом </w:t>
      </w:r>
      <w:proofErr w:type="spellStart"/>
      <w:r w:rsidRPr="00F8312A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населения, подлежащих первоочередной эвакуации;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>- определёны  места эвакуации сельскохозяйственных животных и порядок их кормления;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>- проведена корректировка паспортов территорий, попадающих в зону подтопления (затопления);</w:t>
      </w:r>
    </w:p>
    <w:p w:rsidR="005756E7" w:rsidRPr="00F8312A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>- распространены  памятки населению на случай паводка;</w:t>
      </w:r>
    </w:p>
    <w:p w:rsidR="005756E7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- произведена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12A">
        <w:rPr>
          <w:rFonts w:ascii="Times New Roman" w:eastAsia="Times New Roman" w:hAnsi="Times New Roman" w:cs="Times New Roman"/>
          <w:sz w:val="28"/>
          <w:szCs w:val="28"/>
        </w:rPr>
        <w:t>электрогенератора.</w:t>
      </w:r>
    </w:p>
    <w:p w:rsidR="005756E7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6E7" w:rsidRDefault="005756E7" w:rsidP="005756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521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и жизнедеятельность села</w:t>
      </w:r>
    </w:p>
    <w:p w:rsidR="005756E7" w:rsidRDefault="005756E7" w:rsidP="005756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памятника ВОВ»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Скошена трава возле магазина, вдоль дорог в селе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А.Н.Лаукерт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Краморева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Скошена трава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памятника ВОВ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В.А.Краморев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С.М.Романов);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Скошена трава на территории памятного креста (семья Романовых);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Прополота клумба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Д.Лугина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А.Романова,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Н.В.Краморева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депутатов ССД и местных жителей, проведено 2 субботника напротив СДК;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Силами местных жителей проведен осенний субботник на клумбе;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Е.В. Казанцевым был сдвинут снег для построения горки;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А.А.Хлуденев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С.М. Романов. Е.В. Казанцев помогали в расчистке улиц от снега;</w:t>
      </w:r>
    </w:p>
    <w:p w:rsidR="005756E7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А.И.Соколов, А.В.Казанцев помогли с приобретением сосен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новогодних;</w:t>
      </w:r>
    </w:p>
    <w:p w:rsidR="005756E7" w:rsidRPr="00EF0521" w:rsidRDefault="005756E7" w:rsidP="005756E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ИП Д.Л. Медведев и Д.В. Сивков, а так же местный житель В.И. Казанцев, оказывали спонсорскую помощь для проведения праздников.</w:t>
      </w:r>
    </w:p>
    <w:p w:rsidR="005756E7" w:rsidRPr="00F8312A" w:rsidRDefault="005756E7" w:rsidP="00575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31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756E7" w:rsidRDefault="005756E7" w:rsidP="005756E7">
      <w:pPr>
        <w:pStyle w:val="a3"/>
        <w:tabs>
          <w:tab w:val="left" w:pos="1005"/>
        </w:tabs>
        <w:spacing w:line="240" w:lineRule="auto"/>
        <w:ind w:left="1080"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Pr="007D39F0" w:rsidRDefault="005756E7" w:rsidP="005756E7">
      <w:pPr>
        <w:tabs>
          <w:tab w:val="left" w:pos="1005"/>
          <w:tab w:val="left" w:pos="7785"/>
        </w:tabs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А. В. Лугина</w:t>
      </w:r>
    </w:p>
    <w:p w:rsidR="005756E7" w:rsidRDefault="005756E7" w:rsidP="005756E7">
      <w:pPr>
        <w:pStyle w:val="a3"/>
        <w:tabs>
          <w:tab w:val="left" w:pos="1005"/>
        </w:tabs>
        <w:spacing w:line="240" w:lineRule="auto"/>
        <w:ind w:left="1080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E7" w:rsidRPr="00202AA4" w:rsidRDefault="005756E7" w:rsidP="00775E56">
      <w:pPr>
        <w:rPr>
          <w:b/>
        </w:rPr>
      </w:pPr>
    </w:p>
    <w:sectPr w:rsidR="005756E7" w:rsidRPr="00202AA4" w:rsidSect="0084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C5"/>
    <w:multiLevelType w:val="hybridMultilevel"/>
    <w:tmpl w:val="A4EC5C94"/>
    <w:lvl w:ilvl="0" w:tplc="05AC1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30EE5"/>
    <w:multiLevelType w:val="hybridMultilevel"/>
    <w:tmpl w:val="F87A017A"/>
    <w:lvl w:ilvl="0" w:tplc="5F66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0605B"/>
    <w:multiLevelType w:val="hybridMultilevel"/>
    <w:tmpl w:val="93F239C8"/>
    <w:lvl w:ilvl="0" w:tplc="2C24E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5F3726"/>
    <w:multiLevelType w:val="hybridMultilevel"/>
    <w:tmpl w:val="62EC6F1C"/>
    <w:lvl w:ilvl="0" w:tplc="2234A6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7C1D34AF"/>
    <w:multiLevelType w:val="hybridMultilevel"/>
    <w:tmpl w:val="8D20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AA4"/>
    <w:rsid w:val="00202AA4"/>
    <w:rsid w:val="005756E7"/>
    <w:rsid w:val="00775E56"/>
    <w:rsid w:val="00847EA6"/>
    <w:rsid w:val="008D429D"/>
    <w:rsid w:val="009560A6"/>
    <w:rsid w:val="00F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A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560A6"/>
    <w:pPr>
      <w:ind w:left="720"/>
      <w:contextualSpacing/>
    </w:pPr>
  </w:style>
  <w:style w:type="paragraph" w:styleId="a4">
    <w:name w:val="Normal (Web)"/>
    <w:basedOn w:val="a"/>
    <w:uiPriority w:val="99"/>
    <w:rsid w:val="0057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75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2019-11-12T08:08:00Z</cp:lastPrinted>
  <dcterms:created xsi:type="dcterms:W3CDTF">2019-11-06T09:25:00Z</dcterms:created>
  <dcterms:modified xsi:type="dcterms:W3CDTF">2019-11-12T08:18:00Z</dcterms:modified>
</cp:coreProperties>
</file>