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B42" w:rsidRDefault="00DF3B42" w:rsidP="00DF3B42">
      <w:pPr>
        <w:pStyle w:val="a3"/>
        <w:ind w:firstLine="708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рОССИЙСКАЯ ФЕДЕРАЦИЯ</w:t>
      </w:r>
    </w:p>
    <w:p w:rsidR="00DF3B42" w:rsidRPr="001D7B9C" w:rsidRDefault="00DF3B42" w:rsidP="00DF3B42">
      <w:pPr>
        <w:pStyle w:val="a3"/>
        <w:ind w:firstLine="708"/>
        <w:rPr>
          <w:b/>
          <w:caps/>
          <w:spacing w:val="20"/>
          <w:sz w:val="28"/>
          <w:szCs w:val="28"/>
        </w:rPr>
      </w:pPr>
      <w:r w:rsidRPr="001D7B9C">
        <w:rPr>
          <w:b/>
          <w:caps/>
          <w:spacing w:val="20"/>
          <w:sz w:val="28"/>
          <w:szCs w:val="28"/>
        </w:rPr>
        <w:t>администрация Усть-Ануйского сельсовета</w:t>
      </w:r>
    </w:p>
    <w:p w:rsidR="00DF3B42" w:rsidRPr="001D7B9C" w:rsidRDefault="00DF3B42" w:rsidP="00DF3B42">
      <w:pPr>
        <w:pStyle w:val="a3"/>
        <w:rPr>
          <w:b/>
          <w:caps/>
          <w:spacing w:val="20"/>
          <w:sz w:val="28"/>
          <w:szCs w:val="28"/>
        </w:rPr>
      </w:pPr>
      <w:r w:rsidRPr="001D7B9C">
        <w:rPr>
          <w:b/>
          <w:caps/>
          <w:spacing w:val="20"/>
          <w:sz w:val="28"/>
          <w:szCs w:val="28"/>
        </w:rPr>
        <w:t>Быстроистокского района АЛТАЙСКОГО КРАЯ</w:t>
      </w:r>
    </w:p>
    <w:p w:rsidR="00DF3B42" w:rsidRPr="001D7B9C" w:rsidRDefault="00DF3B42" w:rsidP="00DF3B42">
      <w:pPr>
        <w:pStyle w:val="a3"/>
        <w:rPr>
          <w:b/>
          <w:caps/>
          <w:spacing w:val="20"/>
          <w:sz w:val="28"/>
          <w:szCs w:val="28"/>
        </w:rPr>
      </w:pPr>
    </w:p>
    <w:p w:rsidR="00DF3B42" w:rsidRPr="001D7B9C" w:rsidRDefault="00DF3B42" w:rsidP="00DF3B42">
      <w:pPr>
        <w:pStyle w:val="3"/>
        <w:rPr>
          <w:spacing w:val="84"/>
          <w:sz w:val="28"/>
          <w:szCs w:val="28"/>
        </w:rPr>
      </w:pPr>
      <w:r w:rsidRPr="001D7B9C">
        <w:rPr>
          <w:spacing w:val="84"/>
          <w:sz w:val="28"/>
          <w:szCs w:val="28"/>
        </w:rPr>
        <w:t>постановление</w:t>
      </w:r>
    </w:p>
    <w:p w:rsidR="00DF3B42" w:rsidRPr="001D7B9C" w:rsidRDefault="00DF3B42" w:rsidP="00DF3B42">
      <w:pPr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118"/>
        <w:gridCol w:w="3119"/>
        <w:gridCol w:w="2977"/>
        <w:gridCol w:w="141"/>
      </w:tblGrid>
      <w:tr w:rsidR="00DF3B42" w:rsidRPr="001D7B9C" w:rsidTr="00D67A8D"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B42" w:rsidRPr="001D7B9C" w:rsidRDefault="00DF3B42" w:rsidP="00DF3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3.12.2018</w:t>
            </w:r>
          </w:p>
        </w:tc>
        <w:tc>
          <w:tcPr>
            <w:tcW w:w="3119" w:type="dxa"/>
          </w:tcPr>
          <w:p w:rsidR="00DF3B42" w:rsidRPr="001D7B9C" w:rsidRDefault="00DF3B42" w:rsidP="00D67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F3B42" w:rsidRPr="001D7B9C" w:rsidRDefault="00DF3B42" w:rsidP="00D67A8D">
            <w:pPr>
              <w:jc w:val="center"/>
              <w:rPr>
                <w:sz w:val="28"/>
                <w:szCs w:val="28"/>
              </w:rPr>
            </w:pPr>
            <w:r w:rsidRPr="001D7B9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23</w:t>
            </w:r>
            <w:r w:rsidRPr="001D7B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B42" w:rsidRPr="001D7B9C" w:rsidRDefault="00DF3B42" w:rsidP="00D67A8D">
            <w:pPr>
              <w:jc w:val="center"/>
              <w:rPr>
                <w:sz w:val="28"/>
                <w:szCs w:val="28"/>
              </w:rPr>
            </w:pPr>
          </w:p>
        </w:tc>
      </w:tr>
      <w:tr w:rsidR="00DF3B42" w:rsidRPr="001D7B9C" w:rsidTr="00D67A8D">
        <w:tc>
          <w:tcPr>
            <w:tcW w:w="3118" w:type="dxa"/>
            <w:tcBorders>
              <w:top w:val="single" w:sz="4" w:space="0" w:color="auto"/>
              <w:left w:val="nil"/>
              <w:right w:val="nil"/>
            </w:tcBorders>
          </w:tcPr>
          <w:p w:rsidR="00DF3B42" w:rsidRPr="001D7B9C" w:rsidRDefault="00DF3B42" w:rsidP="00D67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F3B42" w:rsidRPr="001D7B9C" w:rsidRDefault="00DF3B42" w:rsidP="00D67A8D">
            <w:pPr>
              <w:jc w:val="center"/>
              <w:rPr>
                <w:sz w:val="28"/>
                <w:szCs w:val="28"/>
              </w:rPr>
            </w:pPr>
            <w:r w:rsidRPr="001D7B9C">
              <w:rPr>
                <w:b/>
                <w:sz w:val="28"/>
                <w:szCs w:val="28"/>
              </w:rPr>
              <w:t>с. Усть-Ануй</w:t>
            </w:r>
          </w:p>
        </w:tc>
        <w:tc>
          <w:tcPr>
            <w:tcW w:w="3118" w:type="dxa"/>
            <w:gridSpan w:val="2"/>
          </w:tcPr>
          <w:p w:rsidR="00DF3B42" w:rsidRPr="001D7B9C" w:rsidRDefault="00DF3B42" w:rsidP="00D67A8D">
            <w:pPr>
              <w:jc w:val="center"/>
              <w:rPr>
                <w:sz w:val="28"/>
                <w:szCs w:val="28"/>
              </w:rPr>
            </w:pPr>
          </w:p>
        </w:tc>
      </w:tr>
    </w:tbl>
    <w:p w:rsidR="00DF3B42" w:rsidRDefault="00DF3B42" w:rsidP="00DF3B42"/>
    <w:p w:rsidR="00DF3B42" w:rsidRPr="00225104" w:rsidRDefault="00DF3B42" w:rsidP="00DF3B42">
      <w:pPr>
        <w:rPr>
          <w:b/>
          <w:sz w:val="28"/>
          <w:szCs w:val="28"/>
        </w:rPr>
      </w:pPr>
      <w:r w:rsidRPr="00225104">
        <w:rPr>
          <w:b/>
          <w:sz w:val="28"/>
          <w:szCs w:val="28"/>
        </w:rPr>
        <w:t>О добавлении адресов объектов</w:t>
      </w:r>
    </w:p>
    <w:p w:rsidR="00DF3B42" w:rsidRDefault="00DF3B42" w:rsidP="00DF3B42">
      <w:pPr>
        <w:rPr>
          <w:b/>
          <w:sz w:val="28"/>
          <w:szCs w:val="28"/>
        </w:rPr>
      </w:pPr>
      <w:r w:rsidRPr="00225104">
        <w:rPr>
          <w:b/>
          <w:sz w:val="28"/>
          <w:szCs w:val="28"/>
        </w:rPr>
        <w:t>адресации в рамках инвентаризации</w:t>
      </w:r>
    </w:p>
    <w:p w:rsidR="00DF3B42" w:rsidRDefault="00DF3B42" w:rsidP="00DF3B42">
      <w:pPr>
        <w:rPr>
          <w:sz w:val="28"/>
          <w:szCs w:val="28"/>
        </w:rPr>
      </w:pPr>
    </w:p>
    <w:p w:rsidR="00DF3B42" w:rsidRDefault="00DF3B42" w:rsidP="00DF3B4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C03DB">
        <w:rPr>
          <w:color w:val="000000"/>
          <w:sz w:val="28"/>
          <w:szCs w:val="28"/>
        </w:rPr>
        <w:t>По результатам инвентаризации, проведенной в соответствии с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sz w:val="28"/>
          <w:szCs w:val="28"/>
        </w:rPr>
        <w:t xml:space="preserve">разделом 4 Постановления Правительства Российской Федерации от 22 мая 2015 г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 </w:t>
      </w:r>
    </w:p>
    <w:p w:rsidR="00DF3B42" w:rsidRDefault="00DF3B42" w:rsidP="00DF3B42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F3B42" w:rsidRPr="00225104" w:rsidRDefault="00DF3B42" w:rsidP="00DF3B42">
      <w:pPr>
        <w:ind w:left="360"/>
        <w:rPr>
          <w:sz w:val="28"/>
          <w:szCs w:val="28"/>
        </w:rPr>
      </w:pPr>
    </w:p>
    <w:p w:rsidR="00DF3B42" w:rsidRPr="00DF3B42" w:rsidRDefault="00DF3B42" w:rsidP="00DF3B42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 w:rsidRPr="00DF3B42">
        <w:rPr>
          <w:sz w:val="28"/>
          <w:szCs w:val="28"/>
        </w:rPr>
        <w:t>Внести в государственный адресный реестр ранее присвоенные адреса объектам адресации до вступления в силу Правил присвоения, изменения и аннулирования адресов, утвержденных постановлением Правительства Российской Федерации от 19.11.2014 г. № 1221</w:t>
      </w:r>
      <w:r w:rsidRPr="00DF3B42">
        <w:rPr>
          <w:rFonts w:ascii="Arial" w:hAnsi="Arial" w:cs="Arial"/>
          <w:color w:val="000000"/>
          <w:sz w:val="21"/>
          <w:szCs w:val="21"/>
        </w:rPr>
        <w:t xml:space="preserve">, </w:t>
      </w:r>
      <w:r w:rsidRPr="00DF3B42">
        <w:rPr>
          <w:color w:val="000000"/>
          <w:sz w:val="28"/>
          <w:szCs w:val="28"/>
        </w:rPr>
        <w:t>расположенные по адресу:</w:t>
      </w:r>
    </w:p>
    <w:p w:rsidR="00DF3B42" w:rsidRDefault="00DF3B42" w:rsidP="00DF3B42">
      <w:pPr>
        <w:ind w:left="270"/>
        <w:jc w:val="both"/>
        <w:rPr>
          <w:color w:val="000000"/>
          <w:sz w:val="28"/>
          <w:szCs w:val="28"/>
        </w:rPr>
      </w:pPr>
      <w:r w:rsidRPr="00DF3B42">
        <w:rPr>
          <w:color w:val="000000"/>
          <w:sz w:val="28"/>
          <w:szCs w:val="28"/>
        </w:rPr>
        <w:t xml:space="preserve">Алтайский Край, Быстроистокский муниципальный район, Сельское поселение Усть-Ануйский сельсовет, Усть-Ануй Село, Набережная Улица, Домовладение </w:t>
      </w:r>
      <w:r>
        <w:rPr>
          <w:color w:val="000000"/>
          <w:sz w:val="28"/>
          <w:szCs w:val="28"/>
        </w:rPr>
        <w:t>29</w:t>
      </w:r>
      <w:r w:rsidRPr="00DF3B42">
        <w:rPr>
          <w:color w:val="000000"/>
          <w:sz w:val="28"/>
          <w:szCs w:val="28"/>
        </w:rPr>
        <w:t>;</w:t>
      </w:r>
    </w:p>
    <w:p w:rsidR="00DF3B42" w:rsidRPr="00DF3B42" w:rsidRDefault="00DF3B42" w:rsidP="00DF3B42">
      <w:pPr>
        <w:ind w:left="270"/>
        <w:jc w:val="both"/>
        <w:rPr>
          <w:color w:val="000000"/>
          <w:sz w:val="28"/>
          <w:szCs w:val="28"/>
        </w:rPr>
      </w:pPr>
      <w:r w:rsidRPr="00DF3B42">
        <w:rPr>
          <w:color w:val="000000"/>
          <w:sz w:val="28"/>
          <w:szCs w:val="28"/>
        </w:rPr>
        <w:t xml:space="preserve">Алтайский Край, Быстроистокский муниципальный район, Сельское поселение Усть-Ануйский сельсовет, Усть-Ануй Село, Набережная Улица, Домовладение </w:t>
      </w:r>
      <w:r>
        <w:rPr>
          <w:color w:val="000000"/>
          <w:sz w:val="28"/>
          <w:szCs w:val="28"/>
        </w:rPr>
        <w:t>79</w:t>
      </w:r>
      <w:r w:rsidRPr="00DF3B42">
        <w:rPr>
          <w:color w:val="000000"/>
          <w:sz w:val="28"/>
          <w:szCs w:val="28"/>
        </w:rPr>
        <w:t>;</w:t>
      </w:r>
    </w:p>
    <w:p w:rsidR="00DF3B42" w:rsidRPr="00DF3B42" w:rsidRDefault="00DF3B42" w:rsidP="00DF3B42">
      <w:pPr>
        <w:ind w:left="270"/>
        <w:jc w:val="both"/>
        <w:rPr>
          <w:color w:val="000000"/>
          <w:sz w:val="28"/>
          <w:szCs w:val="28"/>
        </w:rPr>
      </w:pPr>
      <w:r w:rsidRPr="00DF3B42">
        <w:rPr>
          <w:color w:val="000000"/>
          <w:sz w:val="28"/>
          <w:szCs w:val="28"/>
        </w:rPr>
        <w:t xml:space="preserve">Алтайский Край, Быстроистокский муниципальный район, Сельское поселение Усть-Ануйский сельсовет, Усть-Ануй Село, Набережная Улица, Домовладение </w:t>
      </w:r>
      <w:r>
        <w:rPr>
          <w:color w:val="000000"/>
          <w:sz w:val="28"/>
          <w:szCs w:val="28"/>
        </w:rPr>
        <w:t>26</w:t>
      </w:r>
      <w:r w:rsidRPr="00DF3B42">
        <w:rPr>
          <w:color w:val="000000"/>
          <w:sz w:val="28"/>
          <w:szCs w:val="28"/>
        </w:rPr>
        <w:t>;</w:t>
      </w:r>
    </w:p>
    <w:p w:rsidR="00DF3B42" w:rsidRPr="0015114B" w:rsidRDefault="00DF3B42" w:rsidP="00DF3B42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2</w:t>
      </w:r>
      <w:r w:rsidRPr="0015114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15114B">
        <w:rPr>
          <w:sz w:val="28"/>
          <w:szCs w:val="28"/>
        </w:rPr>
        <w:t>Казаниной Олесе Васильевне, назначенному пользователю ФИАС Администрации Усть-Ануйского сельсовета Быстроистокского района Алтайского края внести в государственный адресный реестр сведения об адресах.</w:t>
      </w:r>
    </w:p>
    <w:p w:rsidR="00DF3B42" w:rsidRPr="0015114B" w:rsidRDefault="00DF3B42" w:rsidP="00DF3B42">
      <w:pPr>
        <w:ind w:left="36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 w:rsidRPr="0015114B">
        <w:rPr>
          <w:color w:val="000000"/>
          <w:sz w:val="28"/>
          <w:szCs w:val="28"/>
        </w:rPr>
        <w:t>Контроль за</w:t>
      </w:r>
      <w:proofErr w:type="gramEnd"/>
      <w:r w:rsidRPr="0015114B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DF3B42" w:rsidRPr="00225104" w:rsidRDefault="00DF3B42" w:rsidP="00DF3B42"/>
    <w:p w:rsidR="00DF3B42" w:rsidRPr="00225104" w:rsidRDefault="00DF3B42" w:rsidP="00DF3B42"/>
    <w:p w:rsidR="00DF3B42" w:rsidRPr="001D7B9C" w:rsidRDefault="00DF3B42" w:rsidP="00DF3B42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</w:t>
      </w:r>
      <w:r w:rsidRPr="001D7B9C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</w:t>
      </w:r>
      <w:r w:rsidRPr="001D7B9C">
        <w:rPr>
          <w:sz w:val="28"/>
          <w:szCs w:val="28"/>
        </w:rPr>
        <w:t>А. В. Лугина</w:t>
      </w:r>
    </w:p>
    <w:p w:rsidR="00DF3B42" w:rsidRDefault="00DF3B42" w:rsidP="00DF3B42"/>
    <w:p w:rsidR="00DF3B42" w:rsidRDefault="00DF3B42" w:rsidP="00DF3B42">
      <w:pPr>
        <w:ind w:firstLine="708"/>
      </w:pPr>
    </w:p>
    <w:p w:rsidR="00DF3B42" w:rsidRDefault="00DF3B42" w:rsidP="00DF3B42">
      <w:pPr>
        <w:ind w:firstLine="708"/>
      </w:pPr>
    </w:p>
    <w:p w:rsidR="00DF3B42" w:rsidRDefault="00DF3B42" w:rsidP="00DF3B42">
      <w:pPr>
        <w:ind w:firstLine="708"/>
      </w:pPr>
    </w:p>
    <w:p w:rsidR="00DF3B42" w:rsidRDefault="00DF3B42" w:rsidP="00DF3B42">
      <w:pPr>
        <w:ind w:firstLine="708"/>
      </w:pPr>
    </w:p>
    <w:p w:rsidR="00DF3B42" w:rsidRDefault="00DF3B42" w:rsidP="00DF3B42">
      <w:pPr>
        <w:ind w:firstLine="708"/>
      </w:pPr>
    </w:p>
    <w:p w:rsidR="00DF3B42" w:rsidRDefault="00DF3B42" w:rsidP="00DF3B42">
      <w:pPr>
        <w:ind w:firstLine="708"/>
      </w:pPr>
    </w:p>
    <w:p w:rsidR="00DF3B42" w:rsidRDefault="00DF3B42" w:rsidP="00DF3B42">
      <w:pPr>
        <w:ind w:firstLine="708"/>
      </w:pPr>
    </w:p>
    <w:p w:rsidR="00DF3B42" w:rsidRDefault="00DF3B42" w:rsidP="00DF3B42">
      <w:pPr>
        <w:ind w:firstLine="708"/>
      </w:pPr>
    </w:p>
    <w:sectPr w:rsidR="00DF3B42" w:rsidSect="00890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6F61"/>
    <w:multiLevelType w:val="hybridMultilevel"/>
    <w:tmpl w:val="8F4868A6"/>
    <w:lvl w:ilvl="0" w:tplc="6CF2169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B42"/>
    <w:rsid w:val="00890970"/>
    <w:rsid w:val="00DF3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F3B42"/>
    <w:pPr>
      <w:keepNext/>
      <w:jc w:val="center"/>
      <w:outlineLvl w:val="2"/>
    </w:pPr>
    <w:rPr>
      <w:b/>
      <w:caps/>
      <w:spacing w:val="5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3B42"/>
    <w:rPr>
      <w:rFonts w:ascii="Times New Roman" w:eastAsia="Times New Roman" w:hAnsi="Times New Roman" w:cs="Times New Roman"/>
      <w:b/>
      <w:caps/>
      <w:spacing w:val="50"/>
      <w:sz w:val="3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DF3B42"/>
    <w:pPr>
      <w:jc w:val="center"/>
    </w:pPr>
    <w:rPr>
      <w:sz w:val="26"/>
      <w:szCs w:val="20"/>
    </w:rPr>
  </w:style>
  <w:style w:type="character" w:customStyle="1" w:styleId="a4">
    <w:name w:val="Подзаголовок Знак"/>
    <w:basedOn w:val="a0"/>
    <w:link w:val="a3"/>
    <w:uiPriority w:val="99"/>
    <w:rsid w:val="00DF3B4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DF3B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264</Words>
  <Characters>1511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2018-12-03T03:45:00Z</cp:lastPrinted>
  <dcterms:created xsi:type="dcterms:W3CDTF">2018-12-03T03:41:00Z</dcterms:created>
  <dcterms:modified xsi:type="dcterms:W3CDTF">2018-12-03T03:47:00Z</dcterms:modified>
</cp:coreProperties>
</file>