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CE" w:rsidRDefault="000F24CE" w:rsidP="000F24CE">
      <w:pPr>
        <w:pStyle w:val="a4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0F24CE" w:rsidRDefault="000F24CE" w:rsidP="000F24CE">
      <w:pPr>
        <w:pStyle w:val="a4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0F24CE" w:rsidRDefault="000F24CE" w:rsidP="000F24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CE" w:rsidRDefault="000F24CE" w:rsidP="000F24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4CE" w:rsidRDefault="000F24CE" w:rsidP="000F2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4CE" w:rsidRDefault="000F24CE" w:rsidP="000F2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</w:t>
      </w:r>
    </w:p>
    <w:p w:rsidR="000F24CE" w:rsidRDefault="000F24CE" w:rsidP="000F2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4CE" w:rsidRDefault="000F24CE" w:rsidP="000F2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Усть-Ануй </w:t>
      </w:r>
    </w:p>
    <w:p w:rsidR="000F24CE" w:rsidRDefault="000F24CE" w:rsidP="000F24CE">
      <w:pPr>
        <w:pStyle w:val="a3"/>
        <w:jc w:val="center"/>
        <w:rPr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 предоставляемого во владение </w:t>
      </w:r>
      <w:r>
        <w:rPr>
          <w:b/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0F24CE" w:rsidRDefault="000F24CE" w:rsidP="000F24C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24.07.2007 № 209-ФЗ «О развитии малого и среднего предпринимательства в Российской Федерации» (с изменениями и дополнениями), п. 9 ст. 23  Уставом  муниципального образования Усть-Ануйский сельсовет Быстроистокского района Алтайского края, решением сельского Собрания депутатов Усть-Ануйского сельсовета Быстроистокского района Алтайского края от 30.04.2019 № 16 «Об утверждении Порядка формирования, ведения обязательного опубликования  перечня муниципального имущества, свободного от прав третьих лиц (за исключением имущественных прав субъектов малого и среднего предпринимательства) 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 прав субъектов малого и среднего предпринимательства), во временное владение и (или) в пользование,</w:t>
      </w:r>
    </w:p>
    <w:p w:rsidR="000F24CE" w:rsidRDefault="000F24CE" w:rsidP="000F24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0F24CE" w:rsidRDefault="000F24CE" w:rsidP="000F24C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муниципального имущества свободного от прав третьих лиц (за исключением имущественных прав субъектов малого и среднего предпринимательства), предоставляемого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 (Приложение 1)</w:t>
      </w:r>
    </w:p>
    <w:p w:rsidR="000F24CE" w:rsidRDefault="000F24CE" w:rsidP="000F24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24CE" w:rsidRDefault="000F24CE" w:rsidP="000F24CE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Усть-Ануйского сельсовета Быстроистокского района Алтайского края от 09.01.2024  № 1 «Об утверждении Перечня муниципального имущества, свободного от прав третьих лиц ( за исключением имущественных прав субъектов малого 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среднего предпринимательства) </w:t>
      </w:r>
      <w:r>
        <w:rPr>
          <w:sz w:val="28"/>
          <w:szCs w:val="28"/>
        </w:rPr>
        <w:t xml:space="preserve">предоставляемого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 </w:t>
      </w:r>
      <w:r>
        <w:rPr>
          <w:color w:val="000000"/>
          <w:sz w:val="28"/>
          <w:szCs w:val="28"/>
          <w:shd w:val="clear" w:color="auto" w:fill="FFFFFF"/>
        </w:rPr>
        <w:t>считать утратившим силу.</w:t>
      </w:r>
    </w:p>
    <w:p w:rsidR="000F24CE" w:rsidRDefault="000F24CE" w:rsidP="000F24C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24CE" w:rsidRDefault="000F24CE" w:rsidP="000F24C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информационном стенде администрации Усть-Ануйского сельсовета Быстроистокского района Алтайского края  и разместить на официальном сайте администрации Усть-Ануйского сельсовета</w:t>
      </w:r>
      <w:r w:rsidRPr="000F24CE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Быстроистокского  района Алтайского края.</w:t>
      </w:r>
    </w:p>
    <w:p w:rsidR="000F24CE" w:rsidRDefault="000F24CE" w:rsidP="000F24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F24CE" w:rsidRDefault="000F24CE" w:rsidP="000F24CE">
      <w:pPr>
        <w:pStyle w:val="a3"/>
        <w:jc w:val="both"/>
        <w:rPr>
          <w:sz w:val="28"/>
          <w:szCs w:val="28"/>
        </w:rPr>
      </w:pPr>
    </w:p>
    <w:p w:rsidR="000F24CE" w:rsidRDefault="000F24CE" w:rsidP="000F24CE">
      <w:pPr>
        <w:pStyle w:val="a3"/>
        <w:rPr>
          <w:sz w:val="28"/>
          <w:szCs w:val="28"/>
        </w:rPr>
      </w:pPr>
      <w:r>
        <w:rPr>
          <w:sz w:val="28"/>
          <w:szCs w:val="28"/>
        </w:rPr>
        <w:t> Глава сельсовета                                                                               А.В. Лугина</w:t>
      </w:r>
    </w:p>
    <w:p w:rsidR="000F24CE" w:rsidRDefault="000F24CE" w:rsidP="000F24C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F24CE" w:rsidRDefault="000F24CE" w:rsidP="000F24CE">
      <w:pPr>
        <w:pStyle w:val="a3"/>
        <w:rPr>
          <w:sz w:val="28"/>
          <w:szCs w:val="28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</w:p>
    <w:p w:rsidR="000F24CE" w:rsidRDefault="000F24CE" w:rsidP="000F24C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ПРИЛОЖЕНИЕ 1</w:t>
      </w:r>
    </w:p>
    <w:p w:rsidR="000F24CE" w:rsidRDefault="000F24CE" w:rsidP="000F24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F24CE" w:rsidRDefault="000F24CE" w:rsidP="000F24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Усть-Ануйского сельсовета </w:t>
      </w:r>
      <w:r>
        <w:rPr>
          <w:rFonts w:ascii="Times New Roman" w:hAnsi="Times New Roman" w:cs="Times New Roman"/>
          <w:sz w:val="28"/>
          <w:szCs w:val="28"/>
        </w:rPr>
        <w:t>от</w:t>
      </w:r>
    </w:p>
    <w:p w:rsidR="000F24CE" w:rsidRDefault="000F24CE" w:rsidP="000F24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09.01.2025 №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F24CE" w:rsidRDefault="000F24CE" w:rsidP="000F24CE">
      <w:pPr>
        <w:jc w:val="center"/>
        <w:rPr>
          <w:color w:val="000000"/>
          <w:sz w:val="28"/>
          <w:szCs w:val="28"/>
        </w:rPr>
      </w:pPr>
    </w:p>
    <w:p w:rsidR="000F24CE" w:rsidRDefault="000F24CE" w:rsidP="000F2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4CE" w:rsidRPr="000F24CE" w:rsidRDefault="000F24CE" w:rsidP="000F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CE">
        <w:rPr>
          <w:rFonts w:ascii="Times New Roman" w:hAnsi="Times New Roman" w:cs="Times New Roman"/>
          <w:b/>
          <w:sz w:val="28"/>
          <w:szCs w:val="28"/>
        </w:rPr>
        <w:t>ПЕРЧЕНЬ</w:t>
      </w:r>
    </w:p>
    <w:p w:rsidR="000F24CE" w:rsidRPr="000F24CE" w:rsidRDefault="000F24CE" w:rsidP="000F2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CE">
        <w:rPr>
          <w:rStyle w:val="a7"/>
          <w:rFonts w:ascii="Times New Roman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 предоставляемого во владение </w:t>
      </w:r>
      <w:r w:rsidRPr="000F24CE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  <w:r w:rsidRPr="000F24CE">
        <w:rPr>
          <w:rFonts w:ascii="Times New Roman" w:hAnsi="Times New Roman" w:cs="Times New Roman"/>
          <w:sz w:val="28"/>
          <w:szCs w:val="28"/>
        </w:rPr>
        <w:t xml:space="preserve"> </w:t>
      </w:r>
      <w:r w:rsidRPr="000F24CE">
        <w:rPr>
          <w:rStyle w:val="a7"/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518"/>
        <w:gridCol w:w="1698"/>
        <w:gridCol w:w="1720"/>
        <w:gridCol w:w="1559"/>
        <w:gridCol w:w="1593"/>
        <w:gridCol w:w="1100"/>
        <w:gridCol w:w="1383"/>
      </w:tblGrid>
      <w:tr w:rsidR="000F24CE" w:rsidTr="000F24CE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 объекта(кадастровый номер, идентификационный номер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нахожде</w:t>
            </w:r>
            <w:proofErr w:type="spellEnd"/>
          </w:p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ограничениях (обременениях)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 объекта в перечень</w:t>
            </w:r>
          </w:p>
        </w:tc>
      </w:tr>
      <w:tr w:rsidR="000F24CE" w:rsidTr="000F24CE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CE" w:rsidRDefault="000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7EAB" w:rsidRDefault="000F24CE"/>
    <w:sectPr w:rsidR="00C47EAB" w:rsidSect="00B5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4CE"/>
    <w:rsid w:val="000F24CE"/>
    <w:rsid w:val="003229D8"/>
    <w:rsid w:val="00B54D91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0F24C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0F24C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0F2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</Words>
  <Characters>2931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2025-01-09T06:07:00Z</cp:lastPrinted>
  <dcterms:created xsi:type="dcterms:W3CDTF">2025-01-09T06:01:00Z</dcterms:created>
  <dcterms:modified xsi:type="dcterms:W3CDTF">2025-01-09T06:10:00Z</dcterms:modified>
</cp:coreProperties>
</file>